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1E0" w:firstRow="1" w:lastRow="1" w:firstColumn="1" w:lastColumn="1" w:noHBand="0" w:noVBand="0"/>
      </w:tblPr>
      <w:tblGrid>
        <w:gridCol w:w="4686"/>
        <w:gridCol w:w="5238"/>
      </w:tblGrid>
      <w:tr w:rsidR="00EC1489" w:rsidRPr="00D07E47" w:rsidTr="00EB6CF8">
        <w:trPr>
          <w:trHeight w:val="1708"/>
        </w:trPr>
        <w:tc>
          <w:tcPr>
            <w:tcW w:w="4686" w:type="dxa"/>
            <w:hideMark/>
          </w:tcPr>
          <w:p w:rsidR="00EC1489" w:rsidRPr="00D07E47" w:rsidRDefault="00EC1489" w:rsidP="006806D5">
            <w:pPr>
              <w:ind w:firstLine="34"/>
              <w:jc w:val="both"/>
              <w:rPr>
                <w:rFonts w:ascii="Times New Roman" w:hAnsi="Times New Roman" w:cs="Times New Roman"/>
                <w:color w:val="003366"/>
                <w:sz w:val="16"/>
                <w:szCs w:val="16"/>
              </w:rPr>
            </w:pPr>
            <w:r w:rsidRPr="00D07E47">
              <w:rPr>
                <w:rFonts w:ascii="Times New Roman" w:hAnsi="Times New Roman" w:cs="Times New Roman"/>
                <w:color w:val="003366"/>
                <w:sz w:val="16"/>
                <w:szCs w:val="16"/>
              </w:rPr>
              <w:t>ΕΛΛΗΝΙΚΗ ΔΗΜΟΚΡΑΤΙΑ</w:t>
            </w:r>
          </w:p>
          <w:p w:rsidR="00EC1489" w:rsidRPr="00D07E47" w:rsidRDefault="00EC1489" w:rsidP="006806D5">
            <w:pPr>
              <w:jc w:val="both"/>
              <w:rPr>
                <w:rFonts w:ascii="Times New Roman" w:hAnsi="Times New Roman" w:cs="Times New Roman"/>
                <w:color w:val="003366"/>
                <w:sz w:val="16"/>
                <w:szCs w:val="16"/>
              </w:rPr>
            </w:pPr>
            <w:r w:rsidRPr="00D07E47">
              <w:rPr>
                <w:rFonts w:ascii="Times New Roman" w:hAnsi="Times New Roman" w:cs="Times New Roman"/>
                <w:noProof/>
                <w:sz w:val="16"/>
                <w:szCs w:val="16"/>
              </w:rPr>
              <w:drawing>
                <wp:inline distT="0" distB="0" distL="0" distR="0" wp14:anchorId="2261A584" wp14:editId="171772F3">
                  <wp:extent cx="2432649" cy="751404"/>
                  <wp:effectExtent l="0" t="0" r="6350" b="0"/>
                  <wp:docPr id="1" name="Εικόνα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HU_logo_blue_gr_upd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823" cy="751767"/>
                          </a:xfrm>
                          <a:prstGeom prst="rect">
                            <a:avLst/>
                          </a:prstGeom>
                          <a:noFill/>
                          <a:ln>
                            <a:noFill/>
                          </a:ln>
                        </pic:spPr>
                      </pic:pic>
                    </a:graphicData>
                  </a:graphic>
                </wp:inline>
              </w:drawing>
            </w:r>
          </w:p>
        </w:tc>
        <w:tc>
          <w:tcPr>
            <w:tcW w:w="5238" w:type="dxa"/>
          </w:tcPr>
          <w:p w:rsidR="00EC1489" w:rsidRPr="00D07E47" w:rsidRDefault="00EC1489" w:rsidP="006806D5">
            <w:pPr>
              <w:ind w:firstLine="284"/>
              <w:jc w:val="both"/>
              <w:rPr>
                <w:rFonts w:ascii="Times New Roman" w:hAnsi="Times New Roman" w:cs="Times New Roman"/>
                <w:b/>
                <w:sz w:val="16"/>
                <w:szCs w:val="16"/>
              </w:rPr>
            </w:pPr>
          </w:p>
          <w:p w:rsidR="00EC1489" w:rsidRPr="00D07E47" w:rsidRDefault="00EC1489" w:rsidP="006806D5">
            <w:pPr>
              <w:ind w:firstLine="284"/>
              <w:jc w:val="both"/>
              <w:rPr>
                <w:rFonts w:ascii="Times New Roman" w:hAnsi="Times New Roman" w:cs="Times New Roman"/>
                <w:b/>
                <w:sz w:val="16"/>
                <w:szCs w:val="16"/>
              </w:rPr>
            </w:pPr>
          </w:p>
          <w:p w:rsidR="00EC1489" w:rsidRPr="00D07E47" w:rsidRDefault="00EC1489" w:rsidP="006806D5">
            <w:pPr>
              <w:ind w:firstLine="284"/>
              <w:jc w:val="both"/>
              <w:rPr>
                <w:rFonts w:ascii="Times New Roman" w:hAnsi="Times New Roman" w:cs="Times New Roman"/>
                <w:b/>
                <w:sz w:val="16"/>
                <w:szCs w:val="16"/>
              </w:rPr>
            </w:pPr>
          </w:p>
          <w:p w:rsidR="00EC1489" w:rsidRPr="00D07E47" w:rsidRDefault="00EC1489" w:rsidP="006806D5">
            <w:pPr>
              <w:jc w:val="both"/>
              <w:rPr>
                <w:rFonts w:ascii="Times New Roman" w:hAnsi="Times New Roman" w:cs="Times New Roman"/>
                <w:sz w:val="16"/>
                <w:szCs w:val="16"/>
                <w:lang w:val="en-US"/>
              </w:rPr>
            </w:pPr>
          </w:p>
        </w:tc>
      </w:tr>
      <w:tr w:rsidR="00EC1489" w:rsidRPr="00D07E47" w:rsidTr="00EB6CF8">
        <w:trPr>
          <w:trHeight w:val="930"/>
        </w:trPr>
        <w:tc>
          <w:tcPr>
            <w:tcW w:w="4686" w:type="dxa"/>
            <w:hideMark/>
          </w:tcPr>
          <w:p w:rsidR="00EC1489" w:rsidRPr="00D07E47" w:rsidRDefault="00EC1489" w:rsidP="006806D5">
            <w:pPr>
              <w:spacing w:after="0" w:line="240" w:lineRule="auto"/>
              <w:jc w:val="both"/>
              <w:rPr>
                <w:rFonts w:ascii="Times New Roman" w:hAnsi="Times New Roman" w:cs="Times New Roman"/>
                <w:color w:val="003366"/>
                <w:sz w:val="16"/>
                <w:szCs w:val="16"/>
              </w:rPr>
            </w:pPr>
            <w:r w:rsidRPr="00D07E47">
              <w:rPr>
                <w:rFonts w:ascii="Times New Roman" w:hAnsi="Times New Roman" w:cs="Times New Roman"/>
                <w:color w:val="003366"/>
                <w:sz w:val="16"/>
                <w:szCs w:val="16"/>
              </w:rPr>
              <w:t>14</w:t>
            </w:r>
            <w:r w:rsidRPr="00D07E47">
              <w:rPr>
                <w:rFonts w:ascii="Times New Roman" w:hAnsi="Times New Roman" w:cs="Times New Roman"/>
                <w:color w:val="003366"/>
                <w:sz w:val="16"/>
                <w:szCs w:val="16"/>
                <w:lang w:val="en-US"/>
              </w:rPr>
              <w:t>o</w:t>
            </w:r>
            <w:r w:rsidRPr="00D07E47">
              <w:rPr>
                <w:rFonts w:ascii="Times New Roman" w:hAnsi="Times New Roman" w:cs="Times New Roman"/>
                <w:color w:val="003366"/>
                <w:sz w:val="16"/>
                <w:szCs w:val="16"/>
              </w:rPr>
              <w:t xml:space="preserve"> Χλμ. Θεσσαλονίκης-Ν.Μουδανιών</w:t>
            </w:r>
          </w:p>
          <w:p w:rsidR="00EC1489" w:rsidRPr="00D07E47" w:rsidRDefault="00EC1489" w:rsidP="006806D5">
            <w:pPr>
              <w:spacing w:after="0" w:line="240" w:lineRule="auto"/>
              <w:ind w:left="11" w:hanging="11"/>
              <w:jc w:val="both"/>
              <w:rPr>
                <w:rFonts w:ascii="Times New Roman" w:hAnsi="Times New Roman" w:cs="Times New Roman"/>
                <w:color w:val="003366"/>
                <w:sz w:val="16"/>
                <w:szCs w:val="16"/>
              </w:rPr>
            </w:pPr>
            <w:r w:rsidRPr="00D07E47">
              <w:rPr>
                <w:rFonts w:ascii="Times New Roman" w:hAnsi="Times New Roman" w:cs="Times New Roman"/>
                <w:color w:val="003366"/>
                <w:sz w:val="16"/>
                <w:szCs w:val="16"/>
              </w:rPr>
              <w:t>Θέρμη, Θεσσαλονίκη</w:t>
            </w:r>
          </w:p>
          <w:p w:rsidR="00EC1489" w:rsidRPr="00D07E47" w:rsidRDefault="00EC1489" w:rsidP="006806D5">
            <w:pPr>
              <w:spacing w:after="0" w:line="240" w:lineRule="auto"/>
              <w:ind w:left="11" w:hanging="11"/>
              <w:jc w:val="both"/>
              <w:rPr>
                <w:rFonts w:ascii="Times New Roman" w:hAnsi="Times New Roman" w:cs="Times New Roman"/>
                <w:color w:val="003366"/>
                <w:sz w:val="16"/>
                <w:szCs w:val="16"/>
                <w:lang w:val="en-US"/>
              </w:rPr>
            </w:pPr>
            <w:r w:rsidRPr="00D07E47">
              <w:rPr>
                <w:rFonts w:ascii="Times New Roman" w:hAnsi="Times New Roman" w:cs="Times New Roman"/>
                <w:color w:val="003366"/>
                <w:sz w:val="16"/>
                <w:szCs w:val="16"/>
                <w:lang w:val="en-US"/>
              </w:rPr>
              <w:t xml:space="preserve">570 01 </w:t>
            </w:r>
            <w:r w:rsidRPr="00D07E47">
              <w:rPr>
                <w:rFonts w:ascii="Times New Roman" w:hAnsi="Times New Roman" w:cs="Times New Roman"/>
                <w:color w:val="003366"/>
                <w:sz w:val="16"/>
                <w:szCs w:val="16"/>
              </w:rPr>
              <w:t>ΕΛΛΑΣ</w:t>
            </w:r>
          </w:p>
          <w:p w:rsidR="00EC1489" w:rsidRPr="00D07E47" w:rsidRDefault="00EC1489" w:rsidP="006806D5">
            <w:pPr>
              <w:spacing w:after="0" w:line="240" w:lineRule="auto"/>
              <w:ind w:left="11" w:hanging="11"/>
              <w:jc w:val="both"/>
              <w:rPr>
                <w:rFonts w:ascii="Times New Roman" w:hAnsi="Times New Roman" w:cs="Times New Roman"/>
                <w:color w:val="003366"/>
                <w:sz w:val="16"/>
                <w:szCs w:val="16"/>
                <w:lang w:val="en-GB"/>
              </w:rPr>
            </w:pPr>
            <w:r w:rsidRPr="00D07E47">
              <w:rPr>
                <w:rFonts w:ascii="Times New Roman" w:hAnsi="Times New Roman" w:cs="Times New Roman"/>
                <w:color w:val="003366"/>
                <w:sz w:val="16"/>
                <w:szCs w:val="16"/>
              </w:rPr>
              <w:t>Τηλ</w:t>
            </w:r>
            <w:r w:rsidRPr="00D07E47">
              <w:rPr>
                <w:rFonts w:ascii="Times New Roman" w:hAnsi="Times New Roman" w:cs="Times New Roman"/>
                <w:color w:val="003366"/>
                <w:sz w:val="16"/>
                <w:szCs w:val="16"/>
                <w:lang w:val="en-GB"/>
              </w:rPr>
              <w:t xml:space="preserve">: 2310 </w:t>
            </w:r>
            <w:r w:rsidRPr="00D07E47">
              <w:rPr>
                <w:rFonts w:ascii="Times New Roman" w:hAnsi="Times New Roman" w:cs="Times New Roman"/>
                <w:color w:val="003366"/>
                <w:sz w:val="16"/>
                <w:szCs w:val="16"/>
                <w:lang w:val="en-US"/>
              </w:rPr>
              <w:t>807 5</w:t>
            </w:r>
            <w:r w:rsidRPr="00D07E47">
              <w:rPr>
                <w:rFonts w:ascii="Times New Roman" w:hAnsi="Times New Roman" w:cs="Times New Roman"/>
                <w:color w:val="003366"/>
                <w:sz w:val="16"/>
                <w:szCs w:val="16"/>
                <w:lang w:val="en-GB"/>
              </w:rPr>
              <w:t>32</w:t>
            </w:r>
          </w:p>
          <w:p w:rsidR="00EC1489" w:rsidRPr="00D07E47" w:rsidRDefault="00EC1489" w:rsidP="006806D5">
            <w:pPr>
              <w:spacing w:after="0" w:line="240" w:lineRule="auto"/>
              <w:ind w:left="11" w:hanging="11"/>
              <w:jc w:val="both"/>
              <w:rPr>
                <w:rFonts w:ascii="Times New Roman" w:hAnsi="Times New Roman" w:cs="Times New Roman"/>
                <w:color w:val="003366"/>
                <w:sz w:val="16"/>
                <w:szCs w:val="16"/>
                <w:lang w:val="en-GB"/>
              </w:rPr>
            </w:pPr>
            <w:r w:rsidRPr="00D07E47">
              <w:rPr>
                <w:rFonts w:ascii="Times New Roman" w:hAnsi="Times New Roman" w:cs="Times New Roman"/>
                <w:color w:val="003366"/>
                <w:sz w:val="16"/>
                <w:szCs w:val="16"/>
                <w:lang w:val="en-US"/>
              </w:rPr>
              <w:t>Fax</w:t>
            </w:r>
            <w:r w:rsidRPr="00D07E47">
              <w:rPr>
                <w:rFonts w:ascii="Times New Roman" w:hAnsi="Times New Roman" w:cs="Times New Roman"/>
                <w:color w:val="003366"/>
                <w:sz w:val="16"/>
                <w:szCs w:val="16"/>
                <w:lang w:val="en-GB"/>
              </w:rPr>
              <w:t>: 2310 474 520</w:t>
            </w:r>
          </w:p>
          <w:p w:rsidR="00EC1489" w:rsidRPr="00D07E47" w:rsidRDefault="00EC1489" w:rsidP="006806D5">
            <w:pPr>
              <w:spacing w:after="0" w:line="240" w:lineRule="auto"/>
              <w:ind w:left="11" w:hanging="11"/>
              <w:jc w:val="both"/>
              <w:rPr>
                <w:rFonts w:ascii="Times New Roman" w:hAnsi="Times New Roman" w:cs="Times New Roman"/>
                <w:color w:val="003366"/>
                <w:sz w:val="16"/>
                <w:szCs w:val="16"/>
                <w:lang w:val="en-US"/>
              </w:rPr>
            </w:pPr>
            <w:r w:rsidRPr="00D07E47">
              <w:rPr>
                <w:rFonts w:ascii="Times New Roman" w:hAnsi="Times New Roman" w:cs="Times New Roman"/>
                <w:color w:val="003366"/>
                <w:sz w:val="16"/>
                <w:szCs w:val="16"/>
                <w:lang w:val="fr-FR"/>
              </w:rPr>
              <w:t xml:space="preserve">E-mail: </w:t>
            </w:r>
            <w:hyperlink r:id="rId6" w:history="1">
              <w:r w:rsidRPr="00D07E47">
                <w:rPr>
                  <w:rStyle w:val="Hyperlink"/>
                  <w:rFonts w:ascii="Times New Roman" w:hAnsi="Times New Roman" w:cs="Times New Roman"/>
                  <w:sz w:val="16"/>
                  <w:szCs w:val="16"/>
                  <w:lang w:val="fr-FR"/>
                </w:rPr>
                <w:t>marketing@ihu.edu</w:t>
              </w:r>
              <w:r w:rsidRPr="00D07E47">
                <w:rPr>
                  <w:rStyle w:val="Hyperlink"/>
                  <w:rFonts w:ascii="Times New Roman" w:hAnsi="Times New Roman" w:cs="Times New Roman"/>
                  <w:sz w:val="16"/>
                  <w:szCs w:val="16"/>
                  <w:lang w:val="en-GB"/>
                </w:rPr>
                <w:t>.gr</w:t>
              </w:r>
            </w:hyperlink>
            <w:r w:rsidRPr="00D07E47">
              <w:rPr>
                <w:rFonts w:ascii="Times New Roman" w:hAnsi="Times New Roman" w:cs="Times New Roman"/>
                <w:color w:val="003366"/>
                <w:sz w:val="16"/>
                <w:szCs w:val="16"/>
                <w:lang w:val="en-US"/>
              </w:rPr>
              <w:t xml:space="preserve"> </w:t>
            </w:r>
          </w:p>
          <w:p w:rsidR="00EC1489" w:rsidRPr="00D07E47" w:rsidRDefault="000339F4" w:rsidP="006806D5">
            <w:pPr>
              <w:spacing w:after="0" w:line="240" w:lineRule="auto"/>
              <w:ind w:left="11" w:hanging="11"/>
              <w:jc w:val="both"/>
              <w:rPr>
                <w:rFonts w:ascii="Times New Roman" w:hAnsi="Times New Roman" w:cs="Times New Roman"/>
                <w:b/>
                <w:color w:val="003366"/>
                <w:sz w:val="16"/>
                <w:szCs w:val="16"/>
                <w:lang w:val="en-US"/>
              </w:rPr>
            </w:pPr>
            <w:hyperlink r:id="rId7" w:history="1">
              <w:r w:rsidR="00EC1489" w:rsidRPr="00D07E47">
                <w:rPr>
                  <w:rStyle w:val="Hyperlink"/>
                  <w:rFonts w:ascii="Times New Roman" w:hAnsi="Times New Roman" w:cs="Times New Roman"/>
                  <w:sz w:val="16"/>
                  <w:szCs w:val="16"/>
                  <w:lang w:val="en-US"/>
                </w:rPr>
                <w:t>www.ihu.edu.gr</w:t>
              </w:r>
            </w:hyperlink>
            <w:r w:rsidR="00EC1489" w:rsidRPr="00D07E47">
              <w:rPr>
                <w:rFonts w:ascii="Times New Roman" w:hAnsi="Times New Roman" w:cs="Times New Roman"/>
                <w:color w:val="003366"/>
                <w:sz w:val="16"/>
                <w:szCs w:val="16"/>
                <w:u w:val="single"/>
                <w:lang w:val="en-US"/>
              </w:rPr>
              <w:t xml:space="preserve"> </w:t>
            </w:r>
          </w:p>
        </w:tc>
        <w:tc>
          <w:tcPr>
            <w:tcW w:w="5238" w:type="dxa"/>
          </w:tcPr>
          <w:p w:rsidR="00EC1489" w:rsidRPr="00D07E47" w:rsidRDefault="00EC1489" w:rsidP="006806D5">
            <w:pPr>
              <w:ind w:left="11" w:hanging="11"/>
              <w:jc w:val="both"/>
              <w:rPr>
                <w:rFonts w:ascii="Times New Roman" w:hAnsi="Times New Roman" w:cs="Times New Roman"/>
                <w:color w:val="003366"/>
                <w:sz w:val="16"/>
                <w:szCs w:val="16"/>
                <w:lang w:val="en-US"/>
              </w:rPr>
            </w:pPr>
          </w:p>
          <w:p w:rsidR="00EC1489" w:rsidRPr="00D07E47" w:rsidRDefault="00EC1489" w:rsidP="006806D5">
            <w:pPr>
              <w:ind w:left="11" w:hanging="11"/>
              <w:jc w:val="both"/>
              <w:rPr>
                <w:rFonts w:ascii="Times New Roman" w:hAnsi="Times New Roman" w:cs="Times New Roman"/>
                <w:color w:val="003366"/>
                <w:sz w:val="16"/>
                <w:szCs w:val="16"/>
                <w:lang w:val="en-US"/>
              </w:rPr>
            </w:pPr>
            <w:r w:rsidRPr="00D07E47">
              <w:rPr>
                <w:rFonts w:ascii="Times New Roman" w:hAnsi="Times New Roman" w:cs="Times New Roman"/>
                <w:color w:val="003366"/>
                <w:sz w:val="16"/>
                <w:szCs w:val="16"/>
                <w:lang w:val="en-US"/>
              </w:rPr>
              <w:t xml:space="preserve"> </w:t>
            </w:r>
          </w:p>
          <w:p w:rsidR="00EC1489" w:rsidRPr="00D07E47" w:rsidRDefault="00EC1489" w:rsidP="006806D5">
            <w:pPr>
              <w:ind w:left="11" w:hanging="11"/>
              <w:jc w:val="both"/>
              <w:rPr>
                <w:rFonts w:ascii="Times New Roman" w:hAnsi="Times New Roman" w:cs="Times New Roman"/>
                <w:color w:val="003366"/>
                <w:sz w:val="16"/>
                <w:szCs w:val="16"/>
                <w:lang w:val="en-US"/>
              </w:rPr>
            </w:pPr>
          </w:p>
        </w:tc>
      </w:tr>
    </w:tbl>
    <w:p w:rsidR="00EC1489" w:rsidRPr="00D07E47" w:rsidRDefault="00EC1489" w:rsidP="00EC1489">
      <w:pPr>
        <w:autoSpaceDE w:val="0"/>
        <w:autoSpaceDN w:val="0"/>
        <w:adjustRightInd w:val="0"/>
        <w:jc w:val="right"/>
        <w:rPr>
          <w:rFonts w:ascii="Times New Roman" w:hAnsi="Times New Roman" w:cs="Times New Roman"/>
          <w:color w:val="000000"/>
          <w:lang w:val="en-US"/>
        </w:rPr>
      </w:pPr>
    </w:p>
    <w:p w:rsidR="00EC1489" w:rsidRPr="00D07E47" w:rsidRDefault="00EC1489" w:rsidP="00EC1489">
      <w:pPr>
        <w:autoSpaceDE w:val="0"/>
        <w:autoSpaceDN w:val="0"/>
        <w:adjustRightInd w:val="0"/>
        <w:jc w:val="right"/>
        <w:rPr>
          <w:rFonts w:ascii="Times New Roman" w:hAnsi="Times New Roman" w:cs="Times New Roman"/>
          <w:b/>
        </w:rPr>
      </w:pPr>
      <w:r w:rsidRPr="00D07E47">
        <w:rPr>
          <w:rFonts w:ascii="Times New Roman" w:hAnsi="Times New Roman" w:cs="Times New Roman"/>
          <w:color w:val="000000"/>
          <w:lang w:val="en-US"/>
        </w:rPr>
        <w:tab/>
      </w:r>
      <w:r w:rsidRPr="00D07E47">
        <w:rPr>
          <w:rFonts w:ascii="Times New Roman" w:hAnsi="Times New Roman" w:cs="Times New Roman"/>
          <w:color w:val="000000"/>
          <w:lang w:val="en-US"/>
        </w:rPr>
        <w:tab/>
      </w:r>
      <w:r w:rsidRPr="00D07E47">
        <w:rPr>
          <w:rFonts w:ascii="Times New Roman" w:hAnsi="Times New Roman" w:cs="Times New Roman"/>
          <w:color w:val="000000"/>
          <w:lang w:val="en-US"/>
        </w:rPr>
        <w:tab/>
      </w:r>
      <w:r w:rsidRPr="00D07E47">
        <w:rPr>
          <w:rFonts w:ascii="Times New Roman" w:hAnsi="Times New Roman" w:cs="Times New Roman"/>
          <w:color w:val="000000"/>
          <w:lang w:val="en-US"/>
        </w:rPr>
        <w:tab/>
      </w:r>
      <w:r w:rsidRPr="00D07E47">
        <w:rPr>
          <w:rFonts w:ascii="Times New Roman" w:hAnsi="Times New Roman" w:cs="Times New Roman"/>
          <w:color w:val="000000"/>
          <w:lang w:val="en-US"/>
        </w:rPr>
        <w:tab/>
      </w:r>
      <w:r w:rsidRPr="00D07E47">
        <w:rPr>
          <w:rFonts w:ascii="Times New Roman" w:hAnsi="Times New Roman" w:cs="Times New Roman"/>
          <w:color w:val="000000"/>
          <w:lang w:val="en-US"/>
        </w:rPr>
        <w:tab/>
      </w:r>
      <w:r w:rsidR="00432847" w:rsidRPr="00D07E47">
        <w:rPr>
          <w:rFonts w:ascii="Times New Roman" w:hAnsi="Times New Roman" w:cs="Times New Roman"/>
          <w:color w:val="000000"/>
          <w:lang w:val="en-US"/>
        </w:rPr>
        <w:t>1</w:t>
      </w:r>
      <w:r w:rsidR="005647F9" w:rsidRPr="00D07E47">
        <w:rPr>
          <w:rFonts w:ascii="Times New Roman" w:hAnsi="Times New Roman" w:cs="Times New Roman"/>
          <w:color w:val="000000"/>
        </w:rPr>
        <w:t>1</w:t>
      </w:r>
      <w:r w:rsidR="00432847" w:rsidRPr="00D07E47">
        <w:rPr>
          <w:rFonts w:ascii="Times New Roman" w:hAnsi="Times New Roman" w:cs="Times New Roman"/>
          <w:color w:val="000000"/>
        </w:rPr>
        <w:t xml:space="preserve"> </w:t>
      </w:r>
      <w:r w:rsidR="005647F9" w:rsidRPr="00D07E47">
        <w:rPr>
          <w:rFonts w:ascii="Times New Roman" w:hAnsi="Times New Roman" w:cs="Times New Roman"/>
          <w:color w:val="000000"/>
        </w:rPr>
        <w:t>Απριλίου</w:t>
      </w:r>
      <w:r w:rsidRPr="00D07E47">
        <w:rPr>
          <w:rFonts w:ascii="Times New Roman" w:hAnsi="Times New Roman" w:cs="Times New Roman"/>
          <w:color w:val="000000"/>
        </w:rPr>
        <w:t xml:space="preserve"> 2013 </w:t>
      </w:r>
    </w:p>
    <w:p w:rsidR="005647F9" w:rsidRPr="00D07E47" w:rsidRDefault="00FF6C68" w:rsidP="005647F9">
      <w:pPr>
        <w:pStyle w:val="Heading1"/>
        <w:spacing w:before="0" w:line="240" w:lineRule="auto"/>
        <w:jc w:val="center"/>
        <w:rPr>
          <w:rFonts w:ascii="Times New Roman" w:hAnsi="Times New Roman" w:cs="Times New Roman"/>
          <w:color w:val="auto"/>
        </w:rPr>
      </w:pPr>
      <w:r w:rsidRPr="00D07E47">
        <w:rPr>
          <w:rFonts w:ascii="Times New Roman" w:hAnsi="Times New Roman" w:cs="Times New Roman"/>
          <w:color w:val="auto"/>
        </w:rPr>
        <w:t xml:space="preserve">Δελτίο </w:t>
      </w:r>
      <w:r w:rsidRPr="00D07E47">
        <w:rPr>
          <w:rFonts w:ascii="Times New Roman" w:hAnsi="Times New Roman" w:cs="Times New Roman"/>
          <w:color w:val="auto"/>
          <w:lang w:val="en-US"/>
        </w:rPr>
        <w:t>T</w:t>
      </w:r>
      <w:proofErr w:type="spellStart"/>
      <w:r w:rsidR="00944750" w:rsidRPr="00D07E47">
        <w:rPr>
          <w:rFonts w:ascii="Times New Roman" w:hAnsi="Times New Roman" w:cs="Times New Roman"/>
          <w:color w:val="auto"/>
        </w:rPr>
        <w:t>ύπου</w:t>
      </w:r>
      <w:proofErr w:type="spellEnd"/>
      <w:r w:rsidR="00EC1489" w:rsidRPr="00D07E47">
        <w:rPr>
          <w:rFonts w:ascii="Times New Roman" w:hAnsi="Times New Roman" w:cs="Times New Roman"/>
          <w:color w:val="auto"/>
        </w:rPr>
        <w:t xml:space="preserve">: </w:t>
      </w:r>
      <w:r w:rsidRPr="00D07E47">
        <w:rPr>
          <w:rFonts w:ascii="Times New Roman" w:hAnsi="Times New Roman" w:cs="Times New Roman"/>
          <w:color w:val="auto"/>
        </w:rPr>
        <w:t xml:space="preserve">Θερινά Σχολεία </w:t>
      </w:r>
      <w:r w:rsidR="00A36A19" w:rsidRPr="00D07E47">
        <w:rPr>
          <w:rFonts w:ascii="Times New Roman" w:hAnsi="Times New Roman" w:cs="Times New Roman"/>
          <w:color w:val="auto"/>
        </w:rPr>
        <w:t>(</w:t>
      </w:r>
      <w:r w:rsidR="00A36A19" w:rsidRPr="00D07E47">
        <w:rPr>
          <w:rFonts w:ascii="Times New Roman" w:hAnsi="Times New Roman" w:cs="Times New Roman"/>
          <w:color w:val="auto"/>
          <w:lang w:val="en-US"/>
        </w:rPr>
        <w:t>Summer</w:t>
      </w:r>
      <w:r w:rsidR="00A36A19" w:rsidRPr="00D07E47">
        <w:rPr>
          <w:rFonts w:ascii="Times New Roman" w:hAnsi="Times New Roman" w:cs="Times New Roman"/>
          <w:color w:val="auto"/>
        </w:rPr>
        <w:t xml:space="preserve"> </w:t>
      </w:r>
      <w:r w:rsidR="00A36A19" w:rsidRPr="00D07E47">
        <w:rPr>
          <w:rFonts w:ascii="Times New Roman" w:hAnsi="Times New Roman" w:cs="Times New Roman"/>
          <w:color w:val="auto"/>
          <w:lang w:val="en-US"/>
        </w:rPr>
        <w:t>Schools</w:t>
      </w:r>
      <w:r w:rsidR="00A36A19" w:rsidRPr="00D07E47">
        <w:rPr>
          <w:rFonts w:ascii="Times New Roman" w:hAnsi="Times New Roman" w:cs="Times New Roman"/>
          <w:color w:val="auto"/>
        </w:rPr>
        <w:t xml:space="preserve">) </w:t>
      </w:r>
      <w:r w:rsidR="00963D97" w:rsidRPr="00D07E47">
        <w:rPr>
          <w:rFonts w:ascii="Times New Roman" w:hAnsi="Times New Roman" w:cs="Times New Roman"/>
          <w:color w:val="auto"/>
        </w:rPr>
        <w:t xml:space="preserve">στις Ανθρωπιστικές Επιστήμες από το Διεθνές Πανεπιστήμιο </w:t>
      </w:r>
      <w:r w:rsidR="005647F9" w:rsidRPr="00D07E47">
        <w:rPr>
          <w:rFonts w:ascii="Times New Roman" w:hAnsi="Times New Roman" w:cs="Times New Roman"/>
          <w:color w:val="auto"/>
        </w:rPr>
        <w:t xml:space="preserve">της </w:t>
      </w:r>
      <w:r w:rsidR="00963D97" w:rsidRPr="00D07E47">
        <w:rPr>
          <w:rFonts w:ascii="Times New Roman" w:hAnsi="Times New Roman" w:cs="Times New Roman"/>
          <w:color w:val="auto"/>
        </w:rPr>
        <w:t xml:space="preserve">Ελλάδος, </w:t>
      </w:r>
    </w:p>
    <w:p w:rsidR="00EC1489" w:rsidRPr="00D07E47" w:rsidRDefault="005647F9" w:rsidP="005647F9">
      <w:pPr>
        <w:pStyle w:val="Heading1"/>
        <w:spacing w:before="0" w:line="240" w:lineRule="auto"/>
        <w:jc w:val="center"/>
        <w:rPr>
          <w:rFonts w:ascii="Times New Roman" w:hAnsi="Times New Roman" w:cs="Times New Roman"/>
        </w:rPr>
      </w:pPr>
      <w:r w:rsidRPr="00D07E47">
        <w:rPr>
          <w:rFonts w:ascii="Times New Roman" w:hAnsi="Times New Roman" w:cs="Times New Roman"/>
          <w:color w:val="auto"/>
        </w:rPr>
        <w:t xml:space="preserve">1-12 Ιουλίου </w:t>
      </w:r>
      <w:r w:rsidR="00963D97" w:rsidRPr="00D07E47">
        <w:rPr>
          <w:rFonts w:ascii="Times New Roman" w:hAnsi="Times New Roman" w:cs="Times New Roman"/>
          <w:color w:val="auto"/>
        </w:rPr>
        <w:t>2013</w:t>
      </w:r>
      <w:r w:rsidR="00EC1489" w:rsidRPr="00D07E47">
        <w:rPr>
          <w:rFonts w:ascii="Times New Roman" w:hAnsi="Times New Roman" w:cs="Times New Roman"/>
        </w:rPr>
        <w:br/>
      </w:r>
    </w:p>
    <w:p w:rsidR="00EC1489" w:rsidRPr="00D07E47" w:rsidRDefault="00963D97" w:rsidP="00D07E47">
      <w:pPr>
        <w:spacing w:line="360" w:lineRule="auto"/>
        <w:jc w:val="both"/>
        <w:rPr>
          <w:rFonts w:ascii="Times New Roman" w:hAnsi="Times New Roman" w:cs="Times New Roman"/>
          <w:sz w:val="24"/>
          <w:szCs w:val="24"/>
        </w:rPr>
      </w:pPr>
      <w:r w:rsidRPr="00D07E47">
        <w:rPr>
          <w:rFonts w:ascii="Times New Roman" w:hAnsi="Times New Roman" w:cs="Times New Roman"/>
          <w:sz w:val="24"/>
          <w:szCs w:val="24"/>
        </w:rPr>
        <w:t xml:space="preserve">Η Σχολή Ανθρωπιστικών Επιστημών του Διεθνούς Πανεπιστημίου </w:t>
      </w:r>
      <w:r w:rsidR="005647F9" w:rsidRPr="00D07E47">
        <w:rPr>
          <w:rFonts w:ascii="Times New Roman" w:hAnsi="Times New Roman" w:cs="Times New Roman"/>
          <w:sz w:val="24"/>
          <w:szCs w:val="24"/>
        </w:rPr>
        <w:t xml:space="preserve">της </w:t>
      </w:r>
      <w:r w:rsidRPr="00D07E47">
        <w:rPr>
          <w:rFonts w:ascii="Times New Roman" w:hAnsi="Times New Roman" w:cs="Times New Roman"/>
          <w:sz w:val="24"/>
          <w:szCs w:val="24"/>
        </w:rPr>
        <w:t xml:space="preserve">Ελλάδος θα προσφέρει </w:t>
      </w:r>
      <w:r w:rsidR="00D07E47">
        <w:rPr>
          <w:rFonts w:ascii="Times New Roman" w:hAnsi="Times New Roman" w:cs="Times New Roman"/>
          <w:sz w:val="24"/>
          <w:szCs w:val="24"/>
        </w:rPr>
        <w:t xml:space="preserve">στις εγκαταστάσεις του, στη Θέρμη Θεσσαλονίκης, </w:t>
      </w:r>
      <w:r w:rsidRPr="00D07E47">
        <w:rPr>
          <w:rFonts w:ascii="Times New Roman" w:hAnsi="Times New Roman" w:cs="Times New Roman"/>
          <w:sz w:val="24"/>
          <w:szCs w:val="24"/>
        </w:rPr>
        <w:t>δύο Θερινά Σχολεία (</w:t>
      </w:r>
      <w:r w:rsidRPr="00D07E47">
        <w:rPr>
          <w:rFonts w:ascii="Times New Roman" w:hAnsi="Times New Roman" w:cs="Times New Roman"/>
          <w:sz w:val="24"/>
          <w:szCs w:val="24"/>
          <w:lang w:val="en-US"/>
        </w:rPr>
        <w:t>Summer</w:t>
      </w:r>
      <w:r w:rsidRPr="00D07E47">
        <w:rPr>
          <w:rFonts w:ascii="Times New Roman" w:hAnsi="Times New Roman" w:cs="Times New Roman"/>
          <w:sz w:val="24"/>
          <w:szCs w:val="24"/>
        </w:rPr>
        <w:t xml:space="preserve"> </w:t>
      </w:r>
      <w:r w:rsidRPr="00D07E47">
        <w:rPr>
          <w:rFonts w:ascii="Times New Roman" w:hAnsi="Times New Roman" w:cs="Times New Roman"/>
          <w:sz w:val="24"/>
          <w:szCs w:val="24"/>
          <w:lang w:val="en-US"/>
        </w:rPr>
        <w:t>Schools</w:t>
      </w:r>
      <w:r w:rsidRPr="00D07E47">
        <w:rPr>
          <w:rFonts w:ascii="Times New Roman" w:hAnsi="Times New Roman" w:cs="Times New Roman"/>
          <w:sz w:val="24"/>
          <w:szCs w:val="24"/>
        </w:rPr>
        <w:t xml:space="preserve">) </w:t>
      </w:r>
      <w:r w:rsidR="008F72D6" w:rsidRPr="00D07E47">
        <w:rPr>
          <w:rFonts w:ascii="Times New Roman" w:hAnsi="Times New Roman" w:cs="Times New Roman"/>
          <w:sz w:val="24"/>
          <w:szCs w:val="24"/>
        </w:rPr>
        <w:t xml:space="preserve">στην </w:t>
      </w:r>
      <w:r w:rsidR="008F72D6" w:rsidRPr="00D07E47">
        <w:rPr>
          <w:rFonts w:ascii="Times New Roman" w:hAnsi="Times New Roman" w:cs="Times New Roman"/>
          <w:b/>
          <w:sz w:val="24"/>
          <w:szCs w:val="24"/>
        </w:rPr>
        <w:t>αγγλική γλώσσα</w:t>
      </w:r>
      <w:r w:rsidR="00D07E47">
        <w:rPr>
          <w:rFonts w:ascii="Times New Roman" w:hAnsi="Times New Roman" w:cs="Times New Roman"/>
          <w:sz w:val="24"/>
          <w:szCs w:val="24"/>
        </w:rPr>
        <w:t xml:space="preserve"> από 1 έως </w:t>
      </w:r>
      <w:r w:rsidR="005647F9" w:rsidRPr="00D07E47">
        <w:rPr>
          <w:rFonts w:ascii="Times New Roman" w:hAnsi="Times New Roman" w:cs="Times New Roman"/>
          <w:sz w:val="24"/>
          <w:szCs w:val="24"/>
        </w:rPr>
        <w:t>12 Ιουλίου 2013.</w:t>
      </w:r>
      <w:r w:rsidR="00EC1489" w:rsidRPr="00D07E47">
        <w:rPr>
          <w:rFonts w:ascii="Times New Roman" w:hAnsi="Times New Roman" w:cs="Times New Roman"/>
          <w:sz w:val="24"/>
          <w:szCs w:val="24"/>
        </w:rPr>
        <w:t xml:space="preserve"> </w:t>
      </w:r>
    </w:p>
    <w:p w:rsidR="00963D97" w:rsidRPr="00AF46F2" w:rsidRDefault="00963D97" w:rsidP="00CC7059">
      <w:pPr>
        <w:spacing w:line="360" w:lineRule="auto"/>
        <w:ind w:left="11"/>
        <w:jc w:val="both"/>
        <w:rPr>
          <w:rFonts w:ascii="Times New Roman" w:hAnsi="Times New Roman" w:cs="Times New Roman"/>
          <w:sz w:val="24"/>
          <w:szCs w:val="24"/>
        </w:rPr>
      </w:pPr>
      <w:r w:rsidRPr="00AF46F2">
        <w:rPr>
          <w:rFonts w:ascii="Times New Roman" w:hAnsi="Times New Roman" w:cs="Times New Roman"/>
          <w:b/>
          <w:sz w:val="24"/>
          <w:szCs w:val="24"/>
        </w:rPr>
        <w:t xml:space="preserve">Εθνικισμός, θρησκεία και </w:t>
      </w:r>
      <w:r w:rsidR="005647F9" w:rsidRPr="00AF46F2">
        <w:rPr>
          <w:rFonts w:ascii="Times New Roman" w:hAnsi="Times New Roman" w:cs="Times New Roman"/>
          <w:b/>
          <w:sz w:val="24"/>
          <w:szCs w:val="24"/>
        </w:rPr>
        <w:t xml:space="preserve">βία στη Νοτιοανατολική Ευρώπη, </w:t>
      </w:r>
      <w:r w:rsidRPr="00AF46F2">
        <w:rPr>
          <w:rFonts w:ascii="Times New Roman" w:hAnsi="Times New Roman" w:cs="Times New Roman"/>
          <w:b/>
          <w:sz w:val="24"/>
          <w:szCs w:val="24"/>
        </w:rPr>
        <w:t>1-12 Ιουλίου 2013</w:t>
      </w:r>
    </w:p>
    <w:p w:rsidR="005647F9" w:rsidRPr="00D07E47" w:rsidRDefault="00963D97" w:rsidP="00CC7059">
      <w:pPr>
        <w:spacing w:line="360" w:lineRule="auto"/>
        <w:ind w:left="11" w:hanging="11"/>
        <w:jc w:val="both"/>
        <w:rPr>
          <w:rFonts w:ascii="Times New Roman" w:hAnsi="Times New Roman" w:cs="Times New Roman"/>
          <w:sz w:val="24"/>
          <w:szCs w:val="24"/>
        </w:rPr>
      </w:pPr>
      <w:r w:rsidRPr="00D07E47">
        <w:rPr>
          <w:rFonts w:ascii="Times New Roman" w:hAnsi="Times New Roman" w:cs="Times New Roman"/>
          <w:sz w:val="24"/>
          <w:szCs w:val="24"/>
        </w:rPr>
        <w:t>Το Διεθνές Πανεπιστήμιο της Ελλάδος σε συνεργασία με το Πανεπιστήμιο του Καρόλου της Πράγας, το Peace Research Institute Oslo (PRIO) της Κύπρου και με την υποστήριξη του LSEE, προσφέρει ένα εντατικό Θερινό σχολείο, διάρκειας 2 εβδομάδων</w:t>
      </w:r>
      <w:r w:rsidR="00D07E47">
        <w:rPr>
          <w:rFonts w:ascii="Times New Roman" w:hAnsi="Times New Roman" w:cs="Times New Roman"/>
          <w:sz w:val="24"/>
          <w:szCs w:val="24"/>
        </w:rPr>
        <w:t>,</w:t>
      </w:r>
      <w:r w:rsidRPr="00D07E47">
        <w:rPr>
          <w:rFonts w:ascii="Times New Roman" w:hAnsi="Times New Roman" w:cs="Times New Roman"/>
          <w:sz w:val="24"/>
          <w:szCs w:val="24"/>
        </w:rPr>
        <w:t xml:space="preserve"> για </w:t>
      </w:r>
      <w:r w:rsidR="00D07E47">
        <w:rPr>
          <w:rFonts w:ascii="Times New Roman" w:hAnsi="Times New Roman" w:cs="Times New Roman"/>
          <w:sz w:val="24"/>
          <w:szCs w:val="24"/>
        </w:rPr>
        <w:t>προπτ</w:t>
      </w:r>
      <w:r w:rsidR="00CC7059">
        <w:rPr>
          <w:rFonts w:ascii="Times New Roman" w:hAnsi="Times New Roman" w:cs="Times New Roman"/>
          <w:sz w:val="24"/>
          <w:szCs w:val="24"/>
        </w:rPr>
        <w:t>υχιακούς και</w:t>
      </w:r>
      <w:r w:rsidR="005647F9" w:rsidRPr="00D07E47">
        <w:rPr>
          <w:rFonts w:ascii="Times New Roman" w:hAnsi="Times New Roman" w:cs="Times New Roman"/>
          <w:sz w:val="24"/>
          <w:szCs w:val="24"/>
        </w:rPr>
        <w:t xml:space="preserve"> μεταπτυχιακούς </w:t>
      </w:r>
      <w:r w:rsidRPr="00D07E47">
        <w:rPr>
          <w:rFonts w:ascii="Times New Roman" w:hAnsi="Times New Roman" w:cs="Times New Roman"/>
          <w:sz w:val="24"/>
          <w:szCs w:val="24"/>
        </w:rPr>
        <w:t xml:space="preserve">φοιτητές </w:t>
      </w:r>
      <w:r w:rsidR="00D07E47">
        <w:rPr>
          <w:rFonts w:ascii="Times New Roman" w:hAnsi="Times New Roman" w:cs="Times New Roman"/>
          <w:sz w:val="24"/>
          <w:szCs w:val="24"/>
        </w:rPr>
        <w:t>καθώς και αποφοίτους Σ</w:t>
      </w:r>
      <w:r w:rsidRPr="00D07E47">
        <w:rPr>
          <w:rFonts w:ascii="Times New Roman" w:hAnsi="Times New Roman" w:cs="Times New Roman"/>
          <w:sz w:val="24"/>
          <w:szCs w:val="24"/>
        </w:rPr>
        <w:t xml:space="preserve">χολών Πολιτικών Επιστημών, Ιστορίας, Ανθρωπολογίας, Διεθνών Σχέσεων, Διεθνούς Δικαίου, Δημοσιογραφίας και άλλων συναφών κλάδων. </w:t>
      </w:r>
    </w:p>
    <w:p w:rsidR="00963D97" w:rsidRPr="00D07E47" w:rsidRDefault="00963D97" w:rsidP="00CC7059">
      <w:pPr>
        <w:spacing w:line="360" w:lineRule="auto"/>
        <w:ind w:left="11" w:hanging="11"/>
        <w:jc w:val="both"/>
        <w:rPr>
          <w:rFonts w:ascii="Times New Roman" w:hAnsi="Times New Roman" w:cs="Times New Roman"/>
          <w:sz w:val="24"/>
          <w:szCs w:val="24"/>
        </w:rPr>
      </w:pPr>
      <w:r w:rsidRPr="00D07E47">
        <w:rPr>
          <w:rFonts w:ascii="Times New Roman" w:hAnsi="Times New Roman" w:cs="Times New Roman"/>
          <w:sz w:val="24"/>
          <w:szCs w:val="24"/>
        </w:rPr>
        <w:t>Γενικό θέμ</w:t>
      </w:r>
      <w:r w:rsidR="00CC7059">
        <w:rPr>
          <w:rFonts w:ascii="Times New Roman" w:hAnsi="Times New Roman" w:cs="Times New Roman"/>
          <w:sz w:val="24"/>
          <w:szCs w:val="24"/>
        </w:rPr>
        <w:t>α του θερινού σχολείου αποτελεί ο</w:t>
      </w:r>
      <w:r w:rsidRPr="00D07E47">
        <w:rPr>
          <w:rFonts w:ascii="Times New Roman" w:hAnsi="Times New Roman" w:cs="Times New Roman"/>
          <w:sz w:val="24"/>
          <w:szCs w:val="24"/>
        </w:rPr>
        <w:t xml:space="preserve"> Εθνικισμός, </w:t>
      </w:r>
      <w:r w:rsidR="00CC7059">
        <w:rPr>
          <w:rFonts w:ascii="Times New Roman" w:hAnsi="Times New Roman" w:cs="Times New Roman"/>
          <w:sz w:val="24"/>
          <w:szCs w:val="24"/>
        </w:rPr>
        <w:t>η Θρησκεία και η Β</w:t>
      </w:r>
      <w:r w:rsidRPr="00D07E47">
        <w:rPr>
          <w:rFonts w:ascii="Times New Roman" w:hAnsi="Times New Roman" w:cs="Times New Roman"/>
          <w:sz w:val="24"/>
          <w:szCs w:val="24"/>
        </w:rPr>
        <w:t>ία στην ΝΑ Ευ</w:t>
      </w:r>
      <w:r w:rsidR="00CC7059">
        <w:rPr>
          <w:rFonts w:ascii="Times New Roman" w:hAnsi="Times New Roman" w:cs="Times New Roman"/>
          <w:sz w:val="24"/>
          <w:szCs w:val="24"/>
        </w:rPr>
        <w:t>ρώπη επικεντρώνοντας την προσοχή στη μελέτη για τη βία</w:t>
      </w:r>
      <w:r w:rsidRPr="00D07E47">
        <w:rPr>
          <w:rFonts w:ascii="Times New Roman" w:hAnsi="Times New Roman" w:cs="Times New Roman"/>
          <w:sz w:val="24"/>
          <w:szCs w:val="24"/>
        </w:rPr>
        <w:t>.</w:t>
      </w:r>
      <w:r w:rsidR="005647F9" w:rsidRPr="00D07E47">
        <w:rPr>
          <w:rFonts w:ascii="Times New Roman" w:hAnsi="Times New Roman" w:cs="Times New Roman"/>
          <w:sz w:val="24"/>
          <w:szCs w:val="24"/>
        </w:rPr>
        <w:t xml:space="preserve"> Επιπρόσθετα, θα πραγματοποιηθούν και</w:t>
      </w:r>
      <w:r w:rsidRPr="00D07E47">
        <w:rPr>
          <w:rFonts w:ascii="Times New Roman" w:hAnsi="Times New Roman" w:cs="Times New Roman"/>
          <w:sz w:val="24"/>
          <w:szCs w:val="24"/>
        </w:rPr>
        <w:t xml:space="preserve"> περιηγήσεις σε μουσεία και σημεία ενδιαφέροντος στην Θεσσαλονίκη σχετικά με το αντικείμενο μελέτης. </w:t>
      </w:r>
    </w:p>
    <w:p w:rsidR="00963D97" w:rsidRPr="00D07E47" w:rsidRDefault="00963D97" w:rsidP="00CC7059">
      <w:pPr>
        <w:spacing w:line="360" w:lineRule="auto"/>
        <w:jc w:val="both"/>
        <w:rPr>
          <w:rFonts w:ascii="Times New Roman" w:hAnsi="Times New Roman" w:cs="Times New Roman"/>
          <w:b/>
          <w:sz w:val="24"/>
          <w:szCs w:val="24"/>
        </w:rPr>
      </w:pPr>
      <w:r w:rsidRPr="00D07E47">
        <w:rPr>
          <w:rFonts w:ascii="Times New Roman" w:hAnsi="Times New Roman" w:cs="Times New Roman"/>
          <w:sz w:val="24"/>
          <w:szCs w:val="24"/>
        </w:rPr>
        <w:t>Το κόστος συ</w:t>
      </w:r>
      <w:r w:rsidR="00CC7059">
        <w:rPr>
          <w:rFonts w:ascii="Times New Roman" w:hAnsi="Times New Roman" w:cs="Times New Roman"/>
          <w:sz w:val="24"/>
          <w:szCs w:val="24"/>
        </w:rPr>
        <w:t>μμετοχής ανέρχεται στα 550 ευρώ ενώ δ</w:t>
      </w:r>
      <w:r w:rsidRPr="00D07E47">
        <w:rPr>
          <w:rFonts w:ascii="Times New Roman" w:hAnsi="Times New Roman" w:cs="Times New Roman"/>
          <w:sz w:val="24"/>
          <w:szCs w:val="24"/>
        </w:rPr>
        <w:t xml:space="preserve">ιατίθενται </w:t>
      </w:r>
      <w:r w:rsidRPr="00D07E47">
        <w:rPr>
          <w:rFonts w:ascii="Times New Roman" w:hAnsi="Times New Roman" w:cs="Times New Roman"/>
          <w:b/>
          <w:sz w:val="24"/>
          <w:szCs w:val="24"/>
        </w:rPr>
        <w:t>υποτροφίες</w:t>
      </w:r>
      <w:r w:rsidRPr="00D07E47">
        <w:rPr>
          <w:rFonts w:ascii="Times New Roman" w:hAnsi="Times New Roman" w:cs="Times New Roman"/>
          <w:sz w:val="24"/>
          <w:szCs w:val="24"/>
        </w:rPr>
        <w:t xml:space="preserve"> για συγκεκριμένες κατηγορίες φοιτητών. Αναλυτικά </w:t>
      </w:r>
      <w:r w:rsidR="00CC7059">
        <w:rPr>
          <w:rFonts w:ascii="Times New Roman" w:hAnsi="Times New Roman" w:cs="Times New Roman"/>
          <w:sz w:val="24"/>
          <w:szCs w:val="24"/>
        </w:rPr>
        <w:t>σχετικά με τις</w:t>
      </w:r>
      <w:r w:rsidRPr="00D07E47">
        <w:rPr>
          <w:rFonts w:ascii="Times New Roman" w:hAnsi="Times New Roman" w:cs="Times New Roman"/>
          <w:sz w:val="24"/>
          <w:szCs w:val="24"/>
        </w:rPr>
        <w:t xml:space="preserve"> εκπτώσεις και </w:t>
      </w:r>
      <w:r w:rsidR="00CC7059">
        <w:rPr>
          <w:rFonts w:ascii="Times New Roman" w:hAnsi="Times New Roman" w:cs="Times New Roman"/>
          <w:sz w:val="24"/>
          <w:szCs w:val="24"/>
        </w:rPr>
        <w:t xml:space="preserve">τους </w:t>
      </w:r>
      <w:r w:rsidRPr="00D07E47">
        <w:rPr>
          <w:rFonts w:ascii="Times New Roman" w:hAnsi="Times New Roman" w:cs="Times New Roman"/>
          <w:sz w:val="24"/>
          <w:szCs w:val="24"/>
        </w:rPr>
        <w:t>τρόπους πληρωμής ανατρέξτε σ</w:t>
      </w:r>
      <w:r w:rsidR="005647F9" w:rsidRPr="00D07E47">
        <w:rPr>
          <w:rFonts w:ascii="Times New Roman" w:hAnsi="Times New Roman" w:cs="Times New Roman"/>
          <w:sz w:val="24"/>
          <w:szCs w:val="24"/>
        </w:rPr>
        <w:t xml:space="preserve">την ιστοσελίδα του Διεθνούς Πανεπιστημίου </w:t>
      </w:r>
      <w:hyperlink r:id="rId8" w:history="1">
        <w:r w:rsidR="005647F9" w:rsidRPr="00D07E47">
          <w:rPr>
            <w:rStyle w:val="Hyperlink"/>
            <w:rFonts w:ascii="Times New Roman" w:hAnsi="Times New Roman" w:cs="Times New Roman"/>
            <w:sz w:val="24"/>
            <w:szCs w:val="24"/>
            <w:lang w:val="en-US"/>
          </w:rPr>
          <w:t>www</w:t>
        </w:r>
        <w:r w:rsidR="005647F9" w:rsidRPr="00D07E47">
          <w:rPr>
            <w:rStyle w:val="Hyperlink"/>
            <w:rFonts w:ascii="Times New Roman" w:hAnsi="Times New Roman" w:cs="Times New Roman"/>
            <w:sz w:val="24"/>
            <w:szCs w:val="24"/>
          </w:rPr>
          <w:t>.</w:t>
        </w:r>
        <w:proofErr w:type="spellStart"/>
        <w:r w:rsidR="005647F9" w:rsidRPr="00D07E47">
          <w:rPr>
            <w:rStyle w:val="Hyperlink"/>
            <w:rFonts w:ascii="Times New Roman" w:hAnsi="Times New Roman" w:cs="Times New Roman"/>
            <w:sz w:val="24"/>
            <w:szCs w:val="24"/>
            <w:lang w:val="en-US"/>
          </w:rPr>
          <w:t>ihu</w:t>
        </w:r>
        <w:proofErr w:type="spellEnd"/>
        <w:r w:rsidR="005647F9" w:rsidRPr="00D07E47">
          <w:rPr>
            <w:rStyle w:val="Hyperlink"/>
            <w:rFonts w:ascii="Times New Roman" w:hAnsi="Times New Roman" w:cs="Times New Roman"/>
            <w:sz w:val="24"/>
            <w:szCs w:val="24"/>
          </w:rPr>
          <w:t>.</w:t>
        </w:r>
        <w:proofErr w:type="spellStart"/>
        <w:r w:rsidR="005647F9" w:rsidRPr="00D07E47">
          <w:rPr>
            <w:rStyle w:val="Hyperlink"/>
            <w:rFonts w:ascii="Times New Roman" w:hAnsi="Times New Roman" w:cs="Times New Roman"/>
            <w:sz w:val="24"/>
            <w:szCs w:val="24"/>
            <w:lang w:val="en-US"/>
          </w:rPr>
          <w:t>edu</w:t>
        </w:r>
        <w:proofErr w:type="spellEnd"/>
        <w:r w:rsidR="005647F9" w:rsidRPr="00D07E47">
          <w:rPr>
            <w:rStyle w:val="Hyperlink"/>
            <w:rFonts w:ascii="Times New Roman" w:hAnsi="Times New Roman" w:cs="Times New Roman"/>
            <w:sz w:val="24"/>
            <w:szCs w:val="24"/>
          </w:rPr>
          <w:t>.</w:t>
        </w:r>
        <w:r w:rsidR="005647F9" w:rsidRPr="00D07E47">
          <w:rPr>
            <w:rStyle w:val="Hyperlink"/>
            <w:rFonts w:ascii="Times New Roman" w:hAnsi="Times New Roman" w:cs="Times New Roman"/>
            <w:sz w:val="24"/>
            <w:szCs w:val="24"/>
            <w:lang w:val="en-US"/>
          </w:rPr>
          <w:t>gr</w:t>
        </w:r>
      </w:hyperlink>
      <w:r w:rsidR="005647F9" w:rsidRPr="00D07E47">
        <w:rPr>
          <w:rFonts w:ascii="Times New Roman" w:hAnsi="Times New Roman" w:cs="Times New Roman"/>
          <w:sz w:val="24"/>
          <w:szCs w:val="24"/>
        </w:rPr>
        <w:t xml:space="preserve"> </w:t>
      </w:r>
      <w:r w:rsidRPr="00D07E47">
        <w:rPr>
          <w:rFonts w:ascii="Times New Roman" w:hAnsi="Times New Roman" w:cs="Times New Roman"/>
          <w:sz w:val="24"/>
          <w:szCs w:val="24"/>
        </w:rPr>
        <w:br/>
      </w:r>
      <w:r w:rsidRPr="00D07E47">
        <w:rPr>
          <w:rFonts w:ascii="Times New Roman" w:hAnsi="Times New Roman" w:cs="Times New Roman"/>
          <w:sz w:val="24"/>
          <w:szCs w:val="24"/>
        </w:rPr>
        <w:lastRenderedPageBreak/>
        <w:br/>
      </w:r>
      <w:r w:rsidRPr="00D07E47">
        <w:rPr>
          <w:rFonts w:ascii="Times New Roman" w:hAnsi="Times New Roman" w:cs="Times New Roman"/>
          <w:b/>
          <w:sz w:val="24"/>
          <w:szCs w:val="24"/>
        </w:rPr>
        <w:t>Αρχαία τεχνολογία και τέχν</w:t>
      </w:r>
      <w:r w:rsidR="005647F9" w:rsidRPr="00D07E47">
        <w:rPr>
          <w:rFonts w:ascii="Times New Roman" w:hAnsi="Times New Roman" w:cs="Times New Roman"/>
          <w:b/>
          <w:sz w:val="24"/>
          <w:szCs w:val="24"/>
        </w:rPr>
        <w:t xml:space="preserve">ες, </w:t>
      </w:r>
      <w:r w:rsidRPr="00D07E47">
        <w:rPr>
          <w:rFonts w:ascii="Times New Roman" w:hAnsi="Times New Roman" w:cs="Times New Roman"/>
          <w:b/>
          <w:sz w:val="24"/>
          <w:szCs w:val="24"/>
        </w:rPr>
        <w:t xml:space="preserve">1-12 Ιουλίου 2013 </w:t>
      </w:r>
    </w:p>
    <w:p w:rsidR="00AD6D88" w:rsidRDefault="00963D97" w:rsidP="00CC7059">
      <w:pPr>
        <w:spacing w:line="360" w:lineRule="auto"/>
        <w:jc w:val="both"/>
        <w:rPr>
          <w:rStyle w:val="hps"/>
          <w:rFonts w:ascii="Times New Roman" w:hAnsi="Times New Roman" w:cs="Times New Roman"/>
          <w:sz w:val="24"/>
          <w:szCs w:val="24"/>
        </w:rPr>
      </w:pPr>
      <w:r w:rsidRPr="00D07E47">
        <w:rPr>
          <w:rFonts w:ascii="Times New Roman" w:hAnsi="Times New Roman" w:cs="Times New Roman"/>
          <w:sz w:val="24"/>
          <w:szCs w:val="24"/>
        </w:rPr>
        <w:t>Το</w:t>
      </w:r>
      <w:r w:rsidR="00A0404E" w:rsidRPr="00D07E47">
        <w:rPr>
          <w:rStyle w:val="hps"/>
          <w:rFonts w:ascii="Times New Roman" w:hAnsi="Times New Roman" w:cs="Times New Roman"/>
          <w:sz w:val="24"/>
          <w:szCs w:val="24"/>
        </w:rPr>
        <w:t xml:space="preserve"> Θερινό Σχολείο</w:t>
      </w:r>
      <w:r w:rsidRPr="00D07E47">
        <w:rPr>
          <w:rStyle w:val="hps"/>
          <w:rFonts w:ascii="Times New Roman" w:hAnsi="Times New Roman" w:cs="Times New Roman"/>
          <w:sz w:val="24"/>
          <w:szCs w:val="24"/>
        </w:rPr>
        <w:t xml:space="preserve"> του Διεθνούς Πανεπιστημίου της Ελλάδος με αντικείμενο την αρχαία τεχνολογία προσφέρει τη δυνατότητα μελέτης ποικίλων τεχνολογικών επιτευγμάτων των αρχαίων πολιτισ</w:t>
      </w:r>
      <w:r w:rsidR="00AD6D88">
        <w:rPr>
          <w:rStyle w:val="hps"/>
          <w:rFonts w:ascii="Times New Roman" w:hAnsi="Times New Roman" w:cs="Times New Roman"/>
          <w:sz w:val="24"/>
          <w:szCs w:val="24"/>
        </w:rPr>
        <w:t>μών –κυρίως της αρχαίας Ελλάδας</w:t>
      </w:r>
      <w:r w:rsidRPr="00D07E47">
        <w:rPr>
          <w:rStyle w:val="hps"/>
          <w:rFonts w:ascii="Times New Roman" w:hAnsi="Times New Roman" w:cs="Times New Roman"/>
          <w:sz w:val="24"/>
          <w:szCs w:val="24"/>
        </w:rPr>
        <w:t>– προβάλλοντ</w:t>
      </w:r>
      <w:r w:rsidR="00AD6D88">
        <w:rPr>
          <w:rStyle w:val="hps"/>
          <w:rFonts w:ascii="Times New Roman" w:hAnsi="Times New Roman" w:cs="Times New Roman"/>
          <w:sz w:val="24"/>
          <w:szCs w:val="24"/>
        </w:rPr>
        <w:t>ας το υψηλό τους τεχνολογικό επίπεδο.</w:t>
      </w:r>
    </w:p>
    <w:p w:rsidR="00963D97" w:rsidRPr="00D07E47" w:rsidRDefault="00963D97" w:rsidP="00CC7059">
      <w:pPr>
        <w:spacing w:line="360" w:lineRule="auto"/>
        <w:jc w:val="both"/>
        <w:rPr>
          <w:rStyle w:val="hps"/>
          <w:rFonts w:ascii="Times New Roman" w:hAnsi="Times New Roman" w:cs="Times New Roman"/>
          <w:sz w:val="24"/>
          <w:szCs w:val="24"/>
        </w:rPr>
      </w:pPr>
      <w:r w:rsidRPr="00D07E47">
        <w:rPr>
          <w:rStyle w:val="hps"/>
          <w:rFonts w:ascii="Times New Roman" w:hAnsi="Times New Roman" w:cs="Times New Roman"/>
          <w:sz w:val="24"/>
          <w:szCs w:val="24"/>
        </w:rPr>
        <w:t>Το σεμινάριο, εξ</w:t>
      </w:r>
      <w:r w:rsidR="005647F9" w:rsidRPr="00D07E47">
        <w:rPr>
          <w:rStyle w:val="hps"/>
          <w:rFonts w:ascii="Times New Roman" w:hAnsi="Times New Roman" w:cs="Times New Roman"/>
          <w:sz w:val="24"/>
          <w:szCs w:val="24"/>
        </w:rPr>
        <w:t xml:space="preserve"> </w:t>
      </w:r>
      <w:r w:rsidRPr="00D07E47">
        <w:rPr>
          <w:rStyle w:val="hps"/>
          <w:rFonts w:ascii="Times New Roman" w:hAnsi="Times New Roman" w:cs="Times New Roman"/>
          <w:sz w:val="24"/>
          <w:szCs w:val="24"/>
        </w:rPr>
        <w:t xml:space="preserve">ολοκλήρου στην </w:t>
      </w:r>
      <w:r w:rsidRPr="00D07E47">
        <w:rPr>
          <w:rStyle w:val="hps"/>
          <w:rFonts w:ascii="Times New Roman" w:hAnsi="Times New Roman" w:cs="Times New Roman"/>
          <w:b/>
          <w:sz w:val="24"/>
          <w:szCs w:val="24"/>
        </w:rPr>
        <w:t>αγγλική γλώσσα</w:t>
      </w:r>
      <w:r w:rsidR="00CE6769">
        <w:rPr>
          <w:rStyle w:val="hps"/>
          <w:rFonts w:ascii="Times New Roman" w:hAnsi="Times New Roman" w:cs="Times New Roman"/>
          <w:sz w:val="24"/>
          <w:szCs w:val="24"/>
        </w:rPr>
        <w:t>, απευθύνεται σε Έ</w:t>
      </w:r>
      <w:r w:rsidRPr="00D07E47">
        <w:rPr>
          <w:rStyle w:val="hps"/>
          <w:rFonts w:ascii="Times New Roman" w:hAnsi="Times New Roman" w:cs="Times New Roman"/>
          <w:sz w:val="24"/>
          <w:szCs w:val="24"/>
        </w:rPr>
        <w:t>λληνες κα</w:t>
      </w:r>
      <w:r w:rsidR="009F08AB">
        <w:rPr>
          <w:rStyle w:val="hps"/>
          <w:rFonts w:ascii="Times New Roman" w:hAnsi="Times New Roman" w:cs="Times New Roman"/>
          <w:sz w:val="24"/>
          <w:szCs w:val="24"/>
        </w:rPr>
        <w:t xml:space="preserve">ι ξένους προπτυχιακούς </w:t>
      </w:r>
      <w:r w:rsidR="00AF46F2">
        <w:rPr>
          <w:rStyle w:val="hps"/>
          <w:rFonts w:ascii="Times New Roman" w:hAnsi="Times New Roman" w:cs="Times New Roman"/>
          <w:sz w:val="24"/>
          <w:szCs w:val="24"/>
        </w:rPr>
        <w:t xml:space="preserve">και </w:t>
      </w:r>
      <w:r w:rsidRPr="00D07E47">
        <w:rPr>
          <w:rStyle w:val="hps"/>
          <w:rFonts w:ascii="Times New Roman" w:hAnsi="Times New Roman" w:cs="Times New Roman"/>
          <w:sz w:val="24"/>
          <w:szCs w:val="24"/>
        </w:rPr>
        <w:t xml:space="preserve">μεταπτυχιακούς φοιτητές </w:t>
      </w:r>
      <w:r w:rsidR="009F08AB">
        <w:rPr>
          <w:rStyle w:val="hps"/>
          <w:rFonts w:ascii="Times New Roman" w:hAnsi="Times New Roman" w:cs="Times New Roman"/>
          <w:sz w:val="24"/>
          <w:szCs w:val="24"/>
        </w:rPr>
        <w:t xml:space="preserve">καθώς και αποφοίτους </w:t>
      </w:r>
      <w:r w:rsidRPr="00D07E47">
        <w:rPr>
          <w:rStyle w:val="hps"/>
          <w:rFonts w:ascii="Times New Roman" w:hAnsi="Times New Roman" w:cs="Times New Roman"/>
          <w:sz w:val="24"/>
          <w:szCs w:val="24"/>
        </w:rPr>
        <w:t xml:space="preserve">των σχολών Αρχαιολογίας, Ιστορίας, Αρχιτεκτονικής, Μουσειολογίας, Συντήρησης, Τουριστικής </w:t>
      </w:r>
      <w:r w:rsidR="009F08AB">
        <w:rPr>
          <w:rStyle w:val="hps"/>
          <w:rFonts w:ascii="Times New Roman" w:hAnsi="Times New Roman" w:cs="Times New Roman"/>
          <w:sz w:val="24"/>
          <w:szCs w:val="24"/>
        </w:rPr>
        <w:t>Α</w:t>
      </w:r>
      <w:r w:rsidRPr="00D07E47">
        <w:rPr>
          <w:rStyle w:val="hps"/>
          <w:rFonts w:ascii="Times New Roman" w:hAnsi="Times New Roman" w:cs="Times New Roman"/>
          <w:sz w:val="24"/>
          <w:szCs w:val="24"/>
        </w:rPr>
        <w:t xml:space="preserve">ξιοποίησης, </w:t>
      </w:r>
      <w:r w:rsidR="009F08AB">
        <w:rPr>
          <w:rStyle w:val="hps"/>
          <w:rFonts w:ascii="Times New Roman" w:hAnsi="Times New Roman" w:cs="Times New Roman"/>
          <w:sz w:val="24"/>
          <w:szCs w:val="24"/>
        </w:rPr>
        <w:t>Πολιτικών και Θετικών Ε</w:t>
      </w:r>
      <w:r w:rsidRPr="00D07E47">
        <w:rPr>
          <w:rStyle w:val="hps"/>
          <w:rFonts w:ascii="Times New Roman" w:hAnsi="Times New Roman" w:cs="Times New Roman"/>
          <w:sz w:val="24"/>
          <w:szCs w:val="24"/>
        </w:rPr>
        <w:t xml:space="preserve">πιστήμων. Δεκτές γίνονται και αιτήσεις από ανθρώπους που επιδεικνύουν ένα γενικότερο ενδιαφέρον για την αρχαιολογία και τις αρχαίες τεχνολογίες.  </w:t>
      </w:r>
    </w:p>
    <w:p w:rsidR="005647F9" w:rsidRPr="00D07E47" w:rsidRDefault="00963D97" w:rsidP="00CC7059">
      <w:pPr>
        <w:spacing w:line="360" w:lineRule="auto"/>
        <w:ind w:left="11" w:hanging="11"/>
        <w:jc w:val="both"/>
        <w:rPr>
          <w:rFonts w:ascii="Times New Roman" w:hAnsi="Times New Roman" w:cs="Times New Roman"/>
          <w:sz w:val="24"/>
          <w:szCs w:val="24"/>
        </w:rPr>
      </w:pPr>
      <w:r w:rsidRPr="00D07E47">
        <w:rPr>
          <w:rFonts w:ascii="Times New Roman" w:hAnsi="Times New Roman" w:cs="Times New Roman"/>
          <w:sz w:val="24"/>
          <w:szCs w:val="24"/>
        </w:rPr>
        <w:t>Τα δίδακτρα για το σεμινάριο, διάρκειας 2 εβδομάδων, ανέρχονται στο ποσό των 665€. Τα επιπλέον δίδακτρα για ενδεχόμενη 3</w:t>
      </w:r>
      <w:r w:rsidRPr="00D07E47">
        <w:rPr>
          <w:rFonts w:ascii="Times New Roman" w:hAnsi="Times New Roman" w:cs="Times New Roman"/>
          <w:sz w:val="24"/>
          <w:szCs w:val="24"/>
          <w:vertAlign w:val="superscript"/>
        </w:rPr>
        <w:t>η</w:t>
      </w:r>
      <w:r w:rsidRPr="00D07E47">
        <w:rPr>
          <w:rFonts w:ascii="Times New Roman" w:hAnsi="Times New Roman" w:cs="Times New Roman"/>
          <w:sz w:val="24"/>
          <w:szCs w:val="24"/>
        </w:rPr>
        <w:t xml:space="preserve"> εβδομάδα εκπαίδευσης σε ανασκαφή, μουσείο ή εργαστήριο ανέρχονται στο ποσό των 135€. </w:t>
      </w:r>
      <w:r w:rsidR="005647F9" w:rsidRPr="00D07E47">
        <w:rPr>
          <w:rFonts w:ascii="Times New Roman" w:hAnsi="Times New Roman" w:cs="Times New Roman"/>
          <w:sz w:val="24"/>
          <w:szCs w:val="24"/>
        </w:rPr>
        <w:t>Διατίθ</w:t>
      </w:r>
      <w:bookmarkStart w:id="0" w:name="_GoBack"/>
      <w:r w:rsidR="005647F9" w:rsidRPr="00D07E47">
        <w:rPr>
          <w:rFonts w:ascii="Times New Roman" w:hAnsi="Times New Roman" w:cs="Times New Roman"/>
          <w:sz w:val="24"/>
          <w:szCs w:val="24"/>
        </w:rPr>
        <w:t>ε</w:t>
      </w:r>
      <w:bookmarkEnd w:id="0"/>
      <w:r w:rsidR="005647F9" w:rsidRPr="00D07E47">
        <w:rPr>
          <w:rFonts w:ascii="Times New Roman" w:hAnsi="Times New Roman" w:cs="Times New Roman"/>
          <w:sz w:val="24"/>
          <w:szCs w:val="24"/>
        </w:rPr>
        <w:t xml:space="preserve">νται </w:t>
      </w:r>
      <w:r w:rsidR="005647F9" w:rsidRPr="00D07E47">
        <w:rPr>
          <w:rFonts w:ascii="Times New Roman" w:hAnsi="Times New Roman" w:cs="Times New Roman"/>
          <w:b/>
          <w:sz w:val="24"/>
          <w:szCs w:val="24"/>
        </w:rPr>
        <w:t>υποτροφίες</w:t>
      </w:r>
      <w:r w:rsidR="005647F9" w:rsidRPr="00D07E47">
        <w:rPr>
          <w:rFonts w:ascii="Times New Roman" w:hAnsi="Times New Roman" w:cs="Times New Roman"/>
          <w:sz w:val="24"/>
          <w:szCs w:val="24"/>
        </w:rPr>
        <w:t xml:space="preserve"> για συγκεκριμένες κατηγορίες φοιτητών. </w:t>
      </w:r>
      <w:r w:rsidR="00FD4CDA" w:rsidRPr="00D07E47">
        <w:rPr>
          <w:rFonts w:ascii="Times New Roman" w:hAnsi="Times New Roman" w:cs="Times New Roman"/>
          <w:sz w:val="24"/>
          <w:szCs w:val="24"/>
        </w:rPr>
        <w:t xml:space="preserve">Αναλυτικά </w:t>
      </w:r>
      <w:r w:rsidR="00FD4CDA">
        <w:rPr>
          <w:rFonts w:ascii="Times New Roman" w:hAnsi="Times New Roman" w:cs="Times New Roman"/>
          <w:sz w:val="24"/>
          <w:szCs w:val="24"/>
        </w:rPr>
        <w:t xml:space="preserve">σχετικά με </w:t>
      </w:r>
      <w:r w:rsidR="005647F9" w:rsidRPr="00D07E47">
        <w:rPr>
          <w:rFonts w:ascii="Times New Roman" w:hAnsi="Times New Roman" w:cs="Times New Roman"/>
          <w:sz w:val="24"/>
          <w:szCs w:val="24"/>
        </w:rPr>
        <w:t xml:space="preserve">εκπτώσεις και τρόπους πληρωμής ανατρέξτε στην ιστοσελίδα του Διεθνούς Πανεπιστημίου </w:t>
      </w:r>
      <w:hyperlink r:id="rId9" w:history="1">
        <w:r w:rsidR="005647F9" w:rsidRPr="00D07E47">
          <w:rPr>
            <w:rStyle w:val="Hyperlink"/>
            <w:rFonts w:ascii="Times New Roman" w:hAnsi="Times New Roman" w:cs="Times New Roman"/>
            <w:sz w:val="24"/>
            <w:szCs w:val="24"/>
            <w:lang w:val="en-US"/>
          </w:rPr>
          <w:t>www</w:t>
        </w:r>
        <w:r w:rsidR="005647F9" w:rsidRPr="00D07E47">
          <w:rPr>
            <w:rStyle w:val="Hyperlink"/>
            <w:rFonts w:ascii="Times New Roman" w:hAnsi="Times New Roman" w:cs="Times New Roman"/>
            <w:sz w:val="24"/>
            <w:szCs w:val="24"/>
          </w:rPr>
          <w:t>.</w:t>
        </w:r>
        <w:proofErr w:type="spellStart"/>
        <w:r w:rsidR="005647F9" w:rsidRPr="00D07E47">
          <w:rPr>
            <w:rStyle w:val="Hyperlink"/>
            <w:rFonts w:ascii="Times New Roman" w:hAnsi="Times New Roman" w:cs="Times New Roman"/>
            <w:sz w:val="24"/>
            <w:szCs w:val="24"/>
            <w:lang w:val="en-US"/>
          </w:rPr>
          <w:t>ihu</w:t>
        </w:r>
        <w:proofErr w:type="spellEnd"/>
        <w:r w:rsidR="005647F9" w:rsidRPr="00D07E47">
          <w:rPr>
            <w:rStyle w:val="Hyperlink"/>
            <w:rFonts w:ascii="Times New Roman" w:hAnsi="Times New Roman" w:cs="Times New Roman"/>
            <w:sz w:val="24"/>
            <w:szCs w:val="24"/>
          </w:rPr>
          <w:t>.</w:t>
        </w:r>
        <w:proofErr w:type="spellStart"/>
        <w:r w:rsidR="005647F9" w:rsidRPr="00D07E47">
          <w:rPr>
            <w:rStyle w:val="Hyperlink"/>
            <w:rFonts w:ascii="Times New Roman" w:hAnsi="Times New Roman" w:cs="Times New Roman"/>
            <w:sz w:val="24"/>
            <w:szCs w:val="24"/>
            <w:lang w:val="en-US"/>
          </w:rPr>
          <w:t>edu</w:t>
        </w:r>
        <w:proofErr w:type="spellEnd"/>
        <w:r w:rsidR="005647F9" w:rsidRPr="00D07E47">
          <w:rPr>
            <w:rStyle w:val="Hyperlink"/>
            <w:rFonts w:ascii="Times New Roman" w:hAnsi="Times New Roman" w:cs="Times New Roman"/>
            <w:sz w:val="24"/>
            <w:szCs w:val="24"/>
          </w:rPr>
          <w:t>.</w:t>
        </w:r>
        <w:r w:rsidR="005647F9" w:rsidRPr="00D07E47">
          <w:rPr>
            <w:rStyle w:val="Hyperlink"/>
            <w:rFonts w:ascii="Times New Roman" w:hAnsi="Times New Roman" w:cs="Times New Roman"/>
            <w:sz w:val="24"/>
            <w:szCs w:val="24"/>
            <w:lang w:val="en-US"/>
          </w:rPr>
          <w:t>gr</w:t>
        </w:r>
      </w:hyperlink>
      <w:r w:rsidR="005647F9" w:rsidRPr="00D07E47">
        <w:rPr>
          <w:rFonts w:ascii="Times New Roman" w:hAnsi="Times New Roman" w:cs="Times New Roman"/>
          <w:sz w:val="24"/>
          <w:szCs w:val="24"/>
        </w:rPr>
        <w:t xml:space="preserve"> </w:t>
      </w:r>
    </w:p>
    <w:p w:rsidR="00963D97" w:rsidRPr="00D07E47" w:rsidRDefault="00963D97" w:rsidP="00CC7059">
      <w:pPr>
        <w:spacing w:line="360" w:lineRule="auto"/>
        <w:ind w:left="11" w:hanging="11"/>
        <w:jc w:val="both"/>
        <w:rPr>
          <w:rFonts w:ascii="Times New Roman" w:hAnsi="Times New Roman" w:cs="Times New Roman"/>
          <w:sz w:val="24"/>
          <w:szCs w:val="24"/>
        </w:rPr>
      </w:pPr>
      <w:r w:rsidRPr="00D07E47">
        <w:rPr>
          <w:rFonts w:ascii="Times New Roman" w:hAnsi="Times New Roman" w:cs="Times New Roman"/>
          <w:b/>
          <w:sz w:val="24"/>
          <w:szCs w:val="24"/>
        </w:rPr>
        <w:t>Για περισσότερες πληροφορίες</w:t>
      </w:r>
      <w:r w:rsidRPr="00D07E47">
        <w:rPr>
          <w:rFonts w:ascii="Times New Roman" w:hAnsi="Times New Roman" w:cs="Times New Roman"/>
          <w:sz w:val="24"/>
          <w:szCs w:val="24"/>
        </w:rPr>
        <w:t xml:space="preserve"> </w:t>
      </w:r>
      <w:r w:rsidR="00FD4CDA">
        <w:rPr>
          <w:rFonts w:ascii="Times New Roman" w:hAnsi="Times New Roman" w:cs="Times New Roman"/>
          <w:sz w:val="24"/>
          <w:szCs w:val="24"/>
        </w:rPr>
        <w:t>σχετικά με</w:t>
      </w:r>
      <w:r w:rsidR="005647F9" w:rsidRPr="00D07E47">
        <w:rPr>
          <w:rFonts w:ascii="Times New Roman" w:hAnsi="Times New Roman" w:cs="Times New Roman"/>
          <w:sz w:val="24"/>
          <w:szCs w:val="24"/>
        </w:rPr>
        <w:t xml:space="preserve"> τα δύο Θερινά Σχολεία </w:t>
      </w:r>
      <w:r w:rsidRPr="00D07E47">
        <w:rPr>
          <w:rFonts w:ascii="Times New Roman" w:hAnsi="Times New Roman" w:cs="Times New Roman"/>
          <w:sz w:val="24"/>
          <w:szCs w:val="24"/>
        </w:rPr>
        <w:t xml:space="preserve">παρακαλούμε </w:t>
      </w:r>
      <w:r w:rsidR="000339F4" w:rsidRPr="00D07E47">
        <w:rPr>
          <w:rFonts w:ascii="Times New Roman" w:hAnsi="Times New Roman" w:cs="Times New Roman"/>
          <w:sz w:val="24"/>
          <w:szCs w:val="24"/>
        </w:rPr>
        <w:t>επικοινωνήσ</w:t>
      </w:r>
      <w:r w:rsidR="000339F4">
        <w:rPr>
          <w:rFonts w:ascii="Times New Roman" w:hAnsi="Times New Roman" w:cs="Times New Roman"/>
          <w:sz w:val="24"/>
          <w:szCs w:val="24"/>
        </w:rPr>
        <w:t>τ</w:t>
      </w:r>
      <w:r w:rsidR="000339F4" w:rsidRPr="00D07E47">
        <w:rPr>
          <w:rFonts w:ascii="Times New Roman" w:hAnsi="Times New Roman" w:cs="Times New Roman"/>
          <w:sz w:val="24"/>
          <w:szCs w:val="24"/>
        </w:rPr>
        <w:t>ε</w:t>
      </w:r>
      <w:r w:rsidRPr="00D07E47">
        <w:rPr>
          <w:rFonts w:ascii="Times New Roman" w:hAnsi="Times New Roman" w:cs="Times New Roman"/>
          <w:sz w:val="24"/>
          <w:szCs w:val="24"/>
        </w:rPr>
        <w:t xml:space="preserve"> με την κα Κ. </w:t>
      </w:r>
      <w:proofErr w:type="spellStart"/>
      <w:r w:rsidR="00FD4CDA">
        <w:rPr>
          <w:rFonts w:ascii="Times New Roman" w:hAnsi="Times New Roman" w:cs="Times New Roman"/>
          <w:sz w:val="24"/>
          <w:szCs w:val="24"/>
        </w:rPr>
        <w:t>Καραΐ</w:t>
      </w:r>
      <w:r w:rsidRPr="00D07E47">
        <w:rPr>
          <w:rFonts w:ascii="Times New Roman" w:hAnsi="Times New Roman" w:cs="Times New Roman"/>
          <w:sz w:val="24"/>
          <w:szCs w:val="24"/>
        </w:rPr>
        <w:t>σκου</w:t>
      </w:r>
      <w:proofErr w:type="spellEnd"/>
      <w:r w:rsidRPr="00D07E47">
        <w:rPr>
          <w:rFonts w:ascii="Times New Roman" w:hAnsi="Times New Roman" w:cs="Times New Roman"/>
          <w:sz w:val="24"/>
          <w:szCs w:val="24"/>
        </w:rPr>
        <w:t xml:space="preserve"> στο </w:t>
      </w:r>
      <w:r w:rsidRPr="00D07E47">
        <w:rPr>
          <w:rFonts w:ascii="Times New Roman" w:hAnsi="Times New Roman" w:cs="Times New Roman"/>
          <w:sz w:val="24"/>
          <w:szCs w:val="24"/>
          <w:lang w:val="en-US"/>
        </w:rPr>
        <w:t>k</w:t>
      </w:r>
      <w:r w:rsidRPr="00D07E47">
        <w:rPr>
          <w:rFonts w:ascii="Times New Roman" w:hAnsi="Times New Roman" w:cs="Times New Roman"/>
          <w:sz w:val="24"/>
          <w:szCs w:val="24"/>
        </w:rPr>
        <w:t>.</w:t>
      </w:r>
      <w:proofErr w:type="spellStart"/>
      <w:r w:rsidRPr="00D07E47">
        <w:rPr>
          <w:rFonts w:ascii="Times New Roman" w:hAnsi="Times New Roman" w:cs="Times New Roman"/>
          <w:sz w:val="24"/>
          <w:szCs w:val="24"/>
          <w:lang w:val="en-US"/>
        </w:rPr>
        <w:t>karaiskou</w:t>
      </w:r>
      <w:proofErr w:type="spellEnd"/>
      <w:r w:rsidRPr="00D07E47">
        <w:rPr>
          <w:rFonts w:ascii="Times New Roman" w:hAnsi="Times New Roman" w:cs="Times New Roman"/>
          <w:sz w:val="24"/>
          <w:szCs w:val="24"/>
        </w:rPr>
        <w:t>@</w:t>
      </w:r>
      <w:proofErr w:type="spellStart"/>
      <w:r w:rsidRPr="00D07E47">
        <w:rPr>
          <w:rFonts w:ascii="Times New Roman" w:hAnsi="Times New Roman" w:cs="Times New Roman"/>
          <w:sz w:val="24"/>
          <w:szCs w:val="24"/>
          <w:lang w:val="en-US"/>
        </w:rPr>
        <w:t>ihu</w:t>
      </w:r>
      <w:proofErr w:type="spellEnd"/>
      <w:r w:rsidRPr="00D07E47">
        <w:rPr>
          <w:rFonts w:ascii="Times New Roman" w:hAnsi="Times New Roman" w:cs="Times New Roman"/>
          <w:sz w:val="24"/>
          <w:szCs w:val="24"/>
        </w:rPr>
        <w:t>.</w:t>
      </w:r>
      <w:proofErr w:type="spellStart"/>
      <w:r w:rsidRPr="00D07E47">
        <w:rPr>
          <w:rFonts w:ascii="Times New Roman" w:hAnsi="Times New Roman" w:cs="Times New Roman"/>
          <w:sz w:val="24"/>
          <w:szCs w:val="24"/>
          <w:lang w:val="en-US"/>
        </w:rPr>
        <w:t>edu</w:t>
      </w:r>
      <w:proofErr w:type="spellEnd"/>
      <w:r w:rsidRPr="00D07E47">
        <w:rPr>
          <w:rFonts w:ascii="Times New Roman" w:hAnsi="Times New Roman" w:cs="Times New Roman"/>
          <w:sz w:val="24"/>
          <w:szCs w:val="24"/>
        </w:rPr>
        <w:t>.</w:t>
      </w:r>
      <w:r w:rsidRPr="00D07E47">
        <w:rPr>
          <w:rFonts w:ascii="Times New Roman" w:hAnsi="Times New Roman" w:cs="Times New Roman"/>
          <w:sz w:val="24"/>
          <w:szCs w:val="24"/>
          <w:lang w:val="en-US"/>
        </w:rPr>
        <w:t>gr</w:t>
      </w:r>
      <w:r w:rsidR="000339F4">
        <w:rPr>
          <w:rFonts w:ascii="Times New Roman" w:hAnsi="Times New Roman" w:cs="Times New Roman"/>
          <w:sz w:val="24"/>
          <w:szCs w:val="24"/>
        </w:rPr>
        <w:t xml:space="preserve"> ή τηλεφωνήσ</w:t>
      </w:r>
      <w:r w:rsidRPr="00D07E47">
        <w:rPr>
          <w:rFonts w:ascii="Times New Roman" w:hAnsi="Times New Roman" w:cs="Times New Roman"/>
          <w:sz w:val="24"/>
          <w:szCs w:val="24"/>
        </w:rPr>
        <w:t>τε στο 0030-2310 807529.</w:t>
      </w:r>
    </w:p>
    <w:p w:rsidR="00EB6CF8" w:rsidRPr="00D07E47" w:rsidRDefault="00EB6CF8" w:rsidP="00F13014">
      <w:pPr>
        <w:rPr>
          <w:rStyle w:val="hps"/>
          <w:rFonts w:ascii="Times New Roman" w:eastAsia="PMingLiU" w:hAnsi="Times New Roman" w:cs="Times New Roman"/>
          <w:color w:val="000000" w:themeColor="text1"/>
        </w:rPr>
      </w:pPr>
    </w:p>
    <w:p w:rsidR="00295E08" w:rsidRPr="00D07E47" w:rsidRDefault="00295E08" w:rsidP="00295E08">
      <w:pPr>
        <w:pStyle w:val="NormalWeb"/>
        <w:jc w:val="both"/>
        <w:rPr>
          <w:b/>
          <w:u w:val="single"/>
        </w:rPr>
      </w:pPr>
      <w:r w:rsidRPr="00D07E47">
        <w:rPr>
          <w:b/>
          <w:u w:val="single"/>
        </w:rPr>
        <w:t>Διεθνές Πανεπιστήμιο της Ελλάδος</w:t>
      </w:r>
    </w:p>
    <w:p w:rsidR="00295E08" w:rsidRPr="00D07E47" w:rsidRDefault="00295E08" w:rsidP="00295E08">
      <w:pPr>
        <w:jc w:val="both"/>
        <w:rPr>
          <w:rFonts w:ascii="Times New Roman" w:hAnsi="Times New Roman" w:cs="Times New Roman"/>
        </w:rPr>
      </w:pPr>
      <w:proofErr w:type="gramStart"/>
      <w:r w:rsidRPr="00D07E47">
        <w:rPr>
          <w:rFonts w:ascii="Times New Roman" w:hAnsi="Times New Roman" w:cs="Times New Roman"/>
          <w:lang w:val="en-US"/>
        </w:rPr>
        <w:t>T</w:t>
      </w:r>
      <w:r w:rsidRPr="00D07E47">
        <w:rPr>
          <w:rFonts w:ascii="Times New Roman" w:hAnsi="Times New Roman" w:cs="Times New Roman"/>
        </w:rPr>
        <w:t xml:space="preserve">ο </w:t>
      </w:r>
      <w:r w:rsidRPr="00D07E47">
        <w:rPr>
          <w:rFonts w:ascii="Times New Roman" w:hAnsi="Times New Roman" w:cs="Times New Roman"/>
          <w:b/>
        </w:rPr>
        <w:t>Διεθνές Πανεπιστήμιο της Ελλάδος</w:t>
      </w:r>
      <w:r w:rsidRPr="00D07E47">
        <w:rPr>
          <w:rFonts w:ascii="Times New Roman" w:hAnsi="Times New Roman" w:cs="Times New Roman"/>
        </w:rPr>
        <w:t xml:space="preserve"> (</w:t>
      </w:r>
      <w:hyperlink r:id="rId10" w:history="1">
        <w:r w:rsidRPr="00D07E47">
          <w:rPr>
            <w:rStyle w:val="Hyperlink"/>
            <w:rFonts w:ascii="Times New Roman" w:hAnsi="Times New Roman" w:cs="Times New Roman"/>
          </w:rPr>
          <w:t>www.ihu.edu.gr</w:t>
        </w:r>
      </w:hyperlink>
      <w:r w:rsidRPr="00D07E47">
        <w:rPr>
          <w:rFonts w:ascii="Times New Roman" w:hAnsi="Times New Roman" w:cs="Times New Roman"/>
        </w:rPr>
        <w:t xml:space="preserve">) ιδρύθηκε το 2005 (Νόμος 3391) και αποτελεί το πρώτο </w:t>
      </w:r>
      <w:r w:rsidRPr="00D07E47">
        <w:rPr>
          <w:rFonts w:ascii="Times New Roman" w:hAnsi="Times New Roman" w:cs="Times New Roman"/>
          <w:b/>
        </w:rPr>
        <w:t>δημόσιο Ελληνικό Πανεπιστήμιο,</w:t>
      </w:r>
      <w:r w:rsidRPr="00D07E47">
        <w:rPr>
          <w:rFonts w:ascii="Times New Roman" w:hAnsi="Times New Roman" w:cs="Times New Roman"/>
        </w:rPr>
        <w:t xml:space="preserve"> που προσφέρει προγράμματα σπουδών </w:t>
      </w:r>
      <w:r w:rsidRPr="00D07E47">
        <w:rPr>
          <w:rFonts w:ascii="Times New Roman" w:hAnsi="Times New Roman" w:cs="Times New Roman"/>
          <w:b/>
        </w:rPr>
        <w:t>αποκλειστικά</w:t>
      </w:r>
      <w:r w:rsidRPr="00D07E47">
        <w:rPr>
          <w:rFonts w:ascii="Times New Roman" w:hAnsi="Times New Roman" w:cs="Times New Roman"/>
        </w:rPr>
        <w:t xml:space="preserve"> στην </w:t>
      </w:r>
      <w:r w:rsidRPr="00D07E47">
        <w:rPr>
          <w:rFonts w:ascii="Times New Roman" w:hAnsi="Times New Roman" w:cs="Times New Roman"/>
          <w:b/>
        </w:rPr>
        <w:t>Αγγλική γλώσσα</w:t>
      </w:r>
      <w:r w:rsidRPr="00D07E47">
        <w:rPr>
          <w:rFonts w:ascii="Times New Roman" w:hAnsi="Times New Roman" w:cs="Times New Roman"/>
        </w:rPr>
        <w:t>.</w:t>
      </w:r>
      <w:proofErr w:type="gramEnd"/>
      <w:r w:rsidRPr="00D07E47">
        <w:rPr>
          <w:rFonts w:ascii="Times New Roman" w:hAnsi="Times New Roman" w:cs="Times New Roman"/>
        </w:rPr>
        <w:t xml:space="preserve"> Στο Διεθνές Πανεπιστήμιο λειτουργούν τρεις Σχολές: η Σχολή Οικονομίας και Διοίκησης που προσφέρει τα εξής μεταπτυχιακά προγράμματα σπουδών: </w:t>
      </w:r>
      <w:r w:rsidRPr="00D07E47">
        <w:rPr>
          <w:rFonts w:ascii="Times New Roman" w:hAnsi="Times New Roman" w:cs="Times New Roman"/>
          <w:b/>
          <w:lang w:val="en-US"/>
        </w:rPr>
        <w:t>Executive</w:t>
      </w:r>
      <w:r w:rsidRPr="00D07E47">
        <w:rPr>
          <w:rFonts w:ascii="Times New Roman" w:hAnsi="Times New Roman" w:cs="Times New Roman"/>
          <w:b/>
        </w:rPr>
        <w:t xml:space="preserve"> </w:t>
      </w:r>
      <w:r w:rsidRPr="00D07E47">
        <w:rPr>
          <w:rFonts w:ascii="Times New Roman" w:hAnsi="Times New Roman" w:cs="Times New Roman"/>
          <w:b/>
          <w:lang w:val="en-US"/>
        </w:rPr>
        <w:t>MBA</w:t>
      </w:r>
      <w:r w:rsidRPr="00D07E47">
        <w:rPr>
          <w:rFonts w:ascii="Times New Roman" w:hAnsi="Times New Roman" w:cs="Times New Roman"/>
          <w:b/>
        </w:rPr>
        <w:t xml:space="preserve">, </w:t>
      </w:r>
      <w:r w:rsidRPr="00D07E47">
        <w:rPr>
          <w:rFonts w:ascii="Times New Roman" w:hAnsi="Times New Roman" w:cs="Times New Roman"/>
          <w:b/>
          <w:lang w:val="en-US"/>
        </w:rPr>
        <w:t>MSc</w:t>
      </w:r>
      <w:r w:rsidRPr="00D07E47">
        <w:rPr>
          <w:rFonts w:ascii="Times New Roman" w:hAnsi="Times New Roman" w:cs="Times New Roman"/>
          <w:b/>
        </w:rPr>
        <w:t xml:space="preserve"> </w:t>
      </w:r>
      <w:r w:rsidRPr="00D07E47">
        <w:rPr>
          <w:rFonts w:ascii="Times New Roman" w:hAnsi="Times New Roman" w:cs="Times New Roman"/>
          <w:b/>
          <w:lang w:val="en-US"/>
        </w:rPr>
        <w:t>in</w:t>
      </w:r>
      <w:r w:rsidRPr="00D07E47">
        <w:rPr>
          <w:rFonts w:ascii="Times New Roman" w:hAnsi="Times New Roman" w:cs="Times New Roman"/>
          <w:b/>
        </w:rPr>
        <w:t xml:space="preserve"> </w:t>
      </w:r>
      <w:r w:rsidRPr="00D07E47">
        <w:rPr>
          <w:rFonts w:ascii="Times New Roman" w:hAnsi="Times New Roman" w:cs="Times New Roman"/>
          <w:b/>
          <w:lang w:val="en-US"/>
        </w:rPr>
        <w:t>Management</w:t>
      </w:r>
      <w:r w:rsidRPr="00D07E47">
        <w:rPr>
          <w:rFonts w:ascii="Times New Roman" w:hAnsi="Times New Roman" w:cs="Times New Roman"/>
          <w:b/>
        </w:rPr>
        <w:t xml:space="preserve">, </w:t>
      </w:r>
      <w:r w:rsidRPr="00D07E47">
        <w:rPr>
          <w:rFonts w:ascii="Times New Roman" w:hAnsi="Times New Roman" w:cs="Times New Roman"/>
          <w:b/>
          <w:lang w:val="en-US"/>
        </w:rPr>
        <w:t>MSc</w:t>
      </w:r>
      <w:r w:rsidRPr="00D07E47">
        <w:rPr>
          <w:rFonts w:ascii="Times New Roman" w:hAnsi="Times New Roman" w:cs="Times New Roman"/>
          <w:b/>
        </w:rPr>
        <w:t xml:space="preserve"> </w:t>
      </w:r>
      <w:r w:rsidRPr="00D07E47">
        <w:rPr>
          <w:rFonts w:ascii="Times New Roman" w:hAnsi="Times New Roman" w:cs="Times New Roman"/>
          <w:b/>
          <w:lang w:val="en-US"/>
        </w:rPr>
        <w:t>in</w:t>
      </w:r>
      <w:r w:rsidRPr="00D07E47">
        <w:rPr>
          <w:rFonts w:ascii="Times New Roman" w:hAnsi="Times New Roman" w:cs="Times New Roman"/>
          <w:b/>
        </w:rPr>
        <w:t xml:space="preserve"> </w:t>
      </w:r>
      <w:r w:rsidRPr="00D07E47">
        <w:rPr>
          <w:rFonts w:ascii="Times New Roman" w:hAnsi="Times New Roman" w:cs="Times New Roman"/>
          <w:b/>
          <w:lang w:val="en-US"/>
        </w:rPr>
        <w:t>Banking</w:t>
      </w:r>
      <w:r w:rsidRPr="00D07E47">
        <w:rPr>
          <w:rFonts w:ascii="Times New Roman" w:hAnsi="Times New Roman" w:cs="Times New Roman"/>
          <w:b/>
        </w:rPr>
        <w:t xml:space="preserve"> &amp; </w:t>
      </w:r>
      <w:r w:rsidRPr="00D07E47">
        <w:rPr>
          <w:rFonts w:ascii="Times New Roman" w:hAnsi="Times New Roman" w:cs="Times New Roman"/>
          <w:b/>
          <w:lang w:val="en-US"/>
        </w:rPr>
        <w:t>Finance</w:t>
      </w:r>
      <w:r w:rsidRPr="00D07E47">
        <w:rPr>
          <w:rFonts w:ascii="Times New Roman" w:hAnsi="Times New Roman" w:cs="Times New Roman"/>
          <w:b/>
        </w:rPr>
        <w:t xml:space="preserve">, </w:t>
      </w:r>
      <w:r w:rsidRPr="00D07E47">
        <w:rPr>
          <w:rFonts w:ascii="Times New Roman" w:hAnsi="Times New Roman" w:cs="Times New Roman"/>
          <w:b/>
          <w:lang w:val="en-US"/>
        </w:rPr>
        <w:t>MSc</w:t>
      </w:r>
      <w:r w:rsidRPr="00D07E47">
        <w:rPr>
          <w:rFonts w:ascii="Times New Roman" w:hAnsi="Times New Roman" w:cs="Times New Roman"/>
          <w:b/>
        </w:rPr>
        <w:t xml:space="preserve"> </w:t>
      </w:r>
      <w:r w:rsidRPr="00D07E47">
        <w:rPr>
          <w:rFonts w:ascii="Times New Roman" w:hAnsi="Times New Roman" w:cs="Times New Roman"/>
          <w:b/>
          <w:lang w:val="en-US"/>
        </w:rPr>
        <w:t>in</w:t>
      </w:r>
      <w:r w:rsidRPr="00D07E47">
        <w:rPr>
          <w:rFonts w:ascii="Times New Roman" w:hAnsi="Times New Roman" w:cs="Times New Roman"/>
          <w:b/>
        </w:rPr>
        <w:t xml:space="preserve"> </w:t>
      </w:r>
      <w:r w:rsidRPr="00D07E47">
        <w:rPr>
          <w:rFonts w:ascii="Times New Roman" w:hAnsi="Times New Roman" w:cs="Times New Roman"/>
          <w:b/>
          <w:lang w:val="en-US"/>
        </w:rPr>
        <w:t>Sustainable</w:t>
      </w:r>
      <w:r w:rsidRPr="00D07E47">
        <w:rPr>
          <w:rFonts w:ascii="Times New Roman" w:hAnsi="Times New Roman" w:cs="Times New Roman"/>
          <w:b/>
        </w:rPr>
        <w:t xml:space="preserve"> </w:t>
      </w:r>
      <w:r w:rsidRPr="00D07E47">
        <w:rPr>
          <w:rFonts w:ascii="Times New Roman" w:hAnsi="Times New Roman" w:cs="Times New Roman"/>
          <w:b/>
          <w:lang w:val="en-US"/>
        </w:rPr>
        <w:t>Development</w:t>
      </w:r>
      <w:r w:rsidRPr="00D07E47">
        <w:rPr>
          <w:rFonts w:ascii="Times New Roman" w:hAnsi="Times New Roman" w:cs="Times New Roman"/>
          <w:b/>
        </w:rPr>
        <w:t xml:space="preserve">, </w:t>
      </w:r>
      <w:r w:rsidRPr="00D07E47">
        <w:rPr>
          <w:rFonts w:ascii="Times New Roman" w:hAnsi="Times New Roman" w:cs="Times New Roman"/>
          <w:b/>
          <w:lang w:val="en-US"/>
        </w:rPr>
        <w:t>MSc</w:t>
      </w:r>
      <w:r w:rsidRPr="00D07E47">
        <w:rPr>
          <w:rFonts w:ascii="Times New Roman" w:hAnsi="Times New Roman" w:cs="Times New Roman"/>
          <w:b/>
        </w:rPr>
        <w:t xml:space="preserve"> </w:t>
      </w:r>
      <w:r w:rsidRPr="00D07E47">
        <w:rPr>
          <w:rFonts w:ascii="Times New Roman" w:hAnsi="Times New Roman" w:cs="Times New Roman"/>
          <w:b/>
          <w:lang w:val="en-US"/>
        </w:rPr>
        <w:t>in</w:t>
      </w:r>
      <w:r w:rsidRPr="00D07E47">
        <w:rPr>
          <w:rFonts w:ascii="Times New Roman" w:hAnsi="Times New Roman" w:cs="Times New Roman"/>
          <w:b/>
        </w:rPr>
        <w:t xml:space="preserve"> </w:t>
      </w:r>
      <w:r w:rsidRPr="00D07E47">
        <w:rPr>
          <w:rFonts w:ascii="Times New Roman" w:hAnsi="Times New Roman" w:cs="Times New Roman"/>
          <w:b/>
          <w:lang w:val="en-US"/>
        </w:rPr>
        <w:t>Strategic</w:t>
      </w:r>
      <w:r w:rsidRPr="00D07E47">
        <w:rPr>
          <w:rFonts w:ascii="Times New Roman" w:hAnsi="Times New Roman" w:cs="Times New Roman"/>
          <w:b/>
        </w:rPr>
        <w:t xml:space="preserve"> </w:t>
      </w:r>
      <w:r w:rsidRPr="00D07E47">
        <w:rPr>
          <w:rFonts w:ascii="Times New Roman" w:hAnsi="Times New Roman" w:cs="Times New Roman"/>
          <w:b/>
          <w:lang w:val="en-US"/>
        </w:rPr>
        <w:t>Product</w:t>
      </w:r>
      <w:r w:rsidRPr="00D07E47">
        <w:rPr>
          <w:rFonts w:ascii="Times New Roman" w:hAnsi="Times New Roman" w:cs="Times New Roman"/>
          <w:b/>
        </w:rPr>
        <w:t xml:space="preserve"> </w:t>
      </w:r>
      <w:r w:rsidRPr="00D07E47">
        <w:rPr>
          <w:rFonts w:ascii="Times New Roman" w:hAnsi="Times New Roman" w:cs="Times New Roman"/>
          <w:b/>
          <w:lang w:val="en-US"/>
        </w:rPr>
        <w:t>Design</w:t>
      </w:r>
      <w:r w:rsidRPr="00D07E47">
        <w:rPr>
          <w:rFonts w:ascii="Times New Roman" w:hAnsi="Times New Roman" w:cs="Times New Roman"/>
          <w:b/>
        </w:rPr>
        <w:t>,</w:t>
      </w:r>
      <w:r w:rsidRPr="00D07E47">
        <w:rPr>
          <w:rFonts w:ascii="Times New Roman" w:hAnsi="Times New Roman" w:cs="Times New Roman"/>
        </w:rPr>
        <w:t xml:space="preserve"> </w:t>
      </w:r>
      <w:r w:rsidRPr="00D07E47">
        <w:rPr>
          <w:rFonts w:ascii="Times New Roman" w:hAnsi="Times New Roman" w:cs="Times New Roman"/>
          <w:b/>
          <w:lang w:val="en-US"/>
        </w:rPr>
        <w:t>LLM</w:t>
      </w:r>
      <w:r w:rsidRPr="00D07E47">
        <w:rPr>
          <w:rFonts w:ascii="Times New Roman" w:hAnsi="Times New Roman" w:cs="Times New Roman"/>
          <w:b/>
        </w:rPr>
        <w:t xml:space="preserve"> </w:t>
      </w:r>
      <w:r w:rsidRPr="00D07E47">
        <w:rPr>
          <w:rFonts w:ascii="Times New Roman" w:hAnsi="Times New Roman" w:cs="Times New Roman"/>
          <w:b/>
          <w:lang w:val="en-US"/>
        </w:rPr>
        <w:t>in</w:t>
      </w:r>
      <w:r w:rsidRPr="00D07E47">
        <w:rPr>
          <w:rFonts w:ascii="Times New Roman" w:hAnsi="Times New Roman" w:cs="Times New Roman"/>
          <w:b/>
        </w:rPr>
        <w:t xml:space="preserve"> </w:t>
      </w:r>
      <w:r w:rsidRPr="00D07E47">
        <w:rPr>
          <w:rFonts w:ascii="Times New Roman" w:hAnsi="Times New Roman" w:cs="Times New Roman"/>
          <w:b/>
          <w:lang w:val="en-US"/>
        </w:rPr>
        <w:t>Transnational</w:t>
      </w:r>
      <w:r w:rsidRPr="00D07E47">
        <w:rPr>
          <w:rFonts w:ascii="Times New Roman" w:hAnsi="Times New Roman" w:cs="Times New Roman"/>
          <w:b/>
        </w:rPr>
        <w:t xml:space="preserve"> </w:t>
      </w:r>
      <w:r w:rsidRPr="00D07E47">
        <w:rPr>
          <w:rFonts w:ascii="Times New Roman" w:hAnsi="Times New Roman" w:cs="Times New Roman"/>
          <w:b/>
          <w:lang w:val="en-US"/>
        </w:rPr>
        <w:t>and</w:t>
      </w:r>
      <w:r w:rsidRPr="00D07E47">
        <w:rPr>
          <w:rFonts w:ascii="Times New Roman" w:hAnsi="Times New Roman" w:cs="Times New Roman"/>
          <w:b/>
        </w:rPr>
        <w:t xml:space="preserve"> </w:t>
      </w:r>
      <w:r w:rsidRPr="00D07E47">
        <w:rPr>
          <w:rFonts w:ascii="Times New Roman" w:hAnsi="Times New Roman" w:cs="Times New Roman"/>
          <w:b/>
          <w:lang w:val="en-US"/>
        </w:rPr>
        <w:t>European</w:t>
      </w:r>
      <w:r w:rsidRPr="00D07E47">
        <w:rPr>
          <w:rFonts w:ascii="Times New Roman" w:hAnsi="Times New Roman" w:cs="Times New Roman"/>
          <w:b/>
        </w:rPr>
        <w:t xml:space="preserve"> </w:t>
      </w:r>
      <w:r w:rsidRPr="00D07E47">
        <w:rPr>
          <w:rFonts w:ascii="Times New Roman" w:hAnsi="Times New Roman" w:cs="Times New Roman"/>
          <w:b/>
          <w:lang w:val="en-GB"/>
        </w:rPr>
        <w:t>Commercial</w:t>
      </w:r>
      <w:r w:rsidRPr="00D07E47">
        <w:rPr>
          <w:rFonts w:ascii="Times New Roman" w:hAnsi="Times New Roman" w:cs="Times New Roman"/>
          <w:b/>
        </w:rPr>
        <w:t xml:space="preserve"> </w:t>
      </w:r>
      <w:r w:rsidRPr="00D07E47">
        <w:rPr>
          <w:rFonts w:ascii="Times New Roman" w:hAnsi="Times New Roman" w:cs="Times New Roman"/>
          <w:b/>
          <w:lang w:val="en-US"/>
        </w:rPr>
        <w:t>Law</w:t>
      </w:r>
      <w:r w:rsidRPr="00D07E47">
        <w:rPr>
          <w:rFonts w:ascii="Times New Roman" w:hAnsi="Times New Roman" w:cs="Times New Roman"/>
          <w:b/>
        </w:rPr>
        <w:t xml:space="preserve"> </w:t>
      </w:r>
      <w:r w:rsidRPr="00D07E47">
        <w:rPr>
          <w:rFonts w:ascii="Times New Roman" w:hAnsi="Times New Roman" w:cs="Times New Roman"/>
          <w:b/>
          <w:lang w:val="en-US"/>
        </w:rPr>
        <w:t>and</w:t>
      </w:r>
      <w:r w:rsidRPr="00D07E47">
        <w:rPr>
          <w:rFonts w:ascii="Times New Roman" w:hAnsi="Times New Roman" w:cs="Times New Roman"/>
          <w:b/>
        </w:rPr>
        <w:t xml:space="preserve"> </w:t>
      </w:r>
      <w:r w:rsidRPr="00D07E47">
        <w:rPr>
          <w:rFonts w:ascii="Times New Roman" w:hAnsi="Times New Roman" w:cs="Times New Roman"/>
          <w:b/>
          <w:lang w:val="en-US"/>
        </w:rPr>
        <w:t>Alternative</w:t>
      </w:r>
      <w:r w:rsidRPr="00D07E47">
        <w:rPr>
          <w:rFonts w:ascii="Times New Roman" w:hAnsi="Times New Roman" w:cs="Times New Roman"/>
          <w:b/>
        </w:rPr>
        <w:t xml:space="preserve"> </w:t>
      </w:r>
      <w:r w:rsidRPr="00D07E47">
        <w:rPr>
          <w:rFonts w:ascii="Times New Roman" w:hAnsi="Times New Roman" w:cs="Times New Roman"/>
          <w:b/>
          <w:lang w:val="en-US"/>
        </w:rPr>
        <w:t>Dispute</w:t>
      </w:r>
      <w:r w:rsidRPr="00D07E47">
        <w:rPr>
          <w:rFonts w:ascii="Times New Roman" w:hAnsi="Times New Roman" w:cs="Times New Roman"/>
          <w:b/>
        </w:rPr>
        <w:t xml:space="preserve"> </w:t>
      </w:r>
      <w:r w:rsidRPr="00D07E47">
        <w:rPr>
          <w:rFonts w:ascii="Times New Roman" w:hAnsi="Times New Roman" w:cs="Times New Roman"/>
          <w:b/>
          <w:lang w:val="en-US"/>
        </w:rPr>
        <w:t>Resolution</w:t>
      </w:r>
      <w:r w:rsidRPr="00D07E47">
        <w:rPr>
          <w:rFonts w:ascii="Times New Roman" w:hAnsi="Times New Roman" w:cs="Times New Roman"/>
        </w:rPr>
        <w:t xml:space="preserve">, η Σχολή Ανθρωπιστικών Επιστημών που προσφέρει τα μεταπτυχιακά προγράμματα σπουδών: </w:t>
      </w:r>
      <w:r w:rsidRPr="00D07E47">
        <w:rPr>
          <w:rFonts w:ascii="Times New Roman" w:hAnsi="Times New Roman" w:cs="Times New Roman"/>
          <w:b/>
          <w:lang w:val="en-US"/>
        </w:rPr>
        <w:t>MA</w:t>
      </w:r>
      <w:r w:rsidRPr="00D07E47">
        <w:rPr>
          <w:rFonts w:ascii="Times New Roman" w:hAnsi="Times New Roman" w:cs="Times New Roman"/>
          <w:b/>
        </w:rPr>
        <w:t xml:space="preserve"> </w:t>
      </w:r>
      <w:r w:rsidRPr="00D07E47">
        <w:rPr>
          <w:rFonts w:ascii="Times New Roman" w:hAnsi="Times New Roman" w:cs="Times New Roman"/>
          <w:b/>
          <w:lang w:val="en-US"/>
        </w:rPr>
        <w:t>in</w:t>
      </w:r>
      <w:r w:rsidRPr="00D07E47">
        <w:rPr>
          <w:rFonts w:ascii="Times New Roman" w:hAnsi="Times New Roman" w:cs="Times New Roman"/>
          <w:b/>
        </w:rPr>
        <w:t xml:space="preserve"> </w:t>
      </w:r>
      <w:r w:rsidRPr="00D07E47">
        <w:rPr>
          <w:rFonts w:ascii="Times New Roman" w:hAnsi="Times New Roman" w:cs="Times New Roman"/>
          <w:b/>
          <w:lang w:val="en-US"/>
        </w:rPr>
        <w:t>Black</w:t>
      </w:r>
      <w:r w:rsidRPr="00D07E47">
        <w:rPr>
          <w:rFonts w:ascii="Times New Roman" w:hAnsi="Times New Roman" w:cs="Times New Roman"/>
          <w:b/>
        </w:rPr>
        <w:t xml:space="preserve"> </w:t>
      </w:r>
      <w:r w:rsidRPr="00D07E47">
        <w:rPr>
          <w:rFonts w:ascii="Times New Roman" w:hAnsi="Times New Roman" w:cs="Times New Roman"/>
          <w:b/>
          <w:lang w:val="en-US"/>
        </w:rPr>
        <w:t>Sea</w:t>
      </w:r>
      <w:r w:rsidRPr="00D07E47">
        <w:rPr>
          <w:rFonts w:ascii="Times New Roman" w:hAnsi="Times New Roman" w:cs="Times New Roman"/>
          <w:b/>
        </w:rPr>
        <w:t xml:space="preserve"> </w:t>
      </w:r>
      <w:r w:rsidRPr="00D07E47">
        <w:rPr>
          <w:rFonts w:ascii="Times New Roman" w:hAnsi="Times New Roman" w:cs="Times New Roman"/>
          <w:b/>
          <w:lang w:val="en-US"/>
        </w:rPr>
        <w:t>Cultural</w:t>
      </w:r>
      <w:r w:rsidRPr="00D07E47">
        <w:rPr>
          <w:rFonts w:ascii="Times New Roman" w:hAnsi="Times New Roman" w:cs="Times New Roman"/>
          <w:b/>
        </w:rPr>
        <w:t xml:space="preserve"> </w:t>
      </w:r>
      <w:r w:rsidRPr="00D07E47">
        <w:rPr>
          <w:rFonts w:ascii="Times New Roman" w:hAnsi="Times New Roman" w:cs="Times New Roman"/>
          <w:b/>
          <w:lang w:val="en-US"/>
        </w:rPr>
        <w:t>Studies</w:t>
      </w:r>
      <w:r w:rsidRPr="00D07E47">
        <w:rPr>
          <w:rFonts w:ascii="Times New Roman" w:hAnsi="Times New Roman" w:cs="Times New Roman"/>
        </w:rPr>
        <w:t xml:space="preserve">, </w:t>
      </w:r>
      <w:r w:rsidRPr="00D07E47">
        <w:rPr>
          <w:rFonts w:ascii="Times New Roman" w:hAnsi="Times New Roman" w:cs="Times New Roman"/>
          <w:b/>
          <w:lang w:val="en-US"/>
        </w:rPr>
        <w:t>MA</w:t>
      </w:r>
      <w:r w:rsidRPr="00D07E47">
        <w:rPr>
          <w:rFonts w:ascii="Times New Roman" w:hAnsi="Times New Roman" w:cs="Times New Roman"/>
          <w:b/>
        </w:rPr>
        <w:t xml:space="preserve"> </w:t>
      </w:r>
      <w:r w:rsidRPr="00D07E47">
        <w:rPr>
          <w:rFonts w:ascii="Times New Roman" w:hAnsi="Times New Roman" w:cs="Times New Roman"/>
          <w:b/>
          <w:lang w:val="en-US"/>
        </w:rPr>
        <w:t>in</w:t>
      </w:r>
      <w:r w:rsidRPr="00D07E47">
        <w:rPr>
          <w:rFonts w:ascii="Times New Roman" w:hAnsi="Times New Roman" w:cs="Times New Roman"/>
          <w:b/>
        </w:rPr>
        <w:t xml:space="preserve"> </w:t>
      </w:r>
      <w:r w:rsidRPr="00D07E47">
        <w:rPr>
          <w:rFonts w:ascii="Times New Roman" w:hAnsi="Times New Roman" w:cs="Times New Roman"/>
          <w:b/>
          <w:lang w:val="en-US"/>
        </w:rPr>
        <w:t>Art</w:t>
      </w:r>
      <w:r w:rsidRPr="00D07E47">
        <w:rPr>
          <w:rFonts w:ascii="Times New Roman" w:hAnsi="Times New Roman" w:cs="Times New Roman"/>
          <w:b/>
        </w:rPr>
        <w:t xml:space="preserve">, </w:t>
      </w:r>
      <w:r w:rsidRPr="00D07E47">
        <w:rPr>
          <w:rFonts w:ascii="Times New Roman" w:hAnsi="Times New Roman" w:cs="Times New Roman"/>
          <w:b/>
          <w:lang w:val="en-GB"/>
        </w:rPr>
        <w:t>Law</w:t>
      </w:r>
      <w:r w:rsidRPr="00D07E47">
        <w:rPr>
          <w:rFonts w:ascii="Times New Roman" w:hAnsi="Times New Roman" w:cs="Times New Roman"/>
          <w:b/>
        </w:rPr>
        <w:t xml:space="preserve"> </w:t>
      </w:r>
      <w:r w:rsidRPr="00D07E47">
        <w:rPr>
          <w:rFonts w:ascii="Times New Roman" w:hAnsi="Times New Roman" w:cs="Times New Roman"/>
          <w:b/>
          <w:lang w:val="en-US"/>
        </w:rPr>
        <w:t>and</w:t>
      </w:r>
      <w:r w:rsidRPr="00D07E47">
        <w:rPr>
          <w:rFonts w:ascii="Times New Roman" w:hAnsi="Times New Roman" w:cs="Times New Roman"/>
          <w:b/>
        </w:rPr>
        <w:t xml:space="preserve"> </w:t>
      </w:r>
      <w:r w:rsidRPr="00D07E47">
        <w:rPr>
          <w:rFonts w:ascii="Times New Roman" w:hAnsi="Times New Roman" w:cs="Times New Roman"/>
          <w:b/>
          <w:lang w:val="en-US"/>
        </w:rPr>
        <w:t>Economy</w:t>
      </w:r>
      <w:r w:rsidRPr="00D07E47">
        <w:rPr>
          <w:rFonts w:ascii="Times New Roman" w:hAnsi="Times New Roman" w:cs="Times New Roman"/>
        </w:rPr>
        <w:t xml:space="preserve"> και η Σχολή Επιστημών Τεχνολογίας που προσφέρει δύο μεταπτυχιακά προγράμματα σπουδών: </w:t>
      </w:r>
      <w:r w:rsidRPr="00D07E47">
        <w:rPr>
          <w:rFonts w:ascii="Times New Roman" w:hAnsi="Times New Roman" w:cs="Times New Roman"/>
          <w:b/>
          <w:lang w:val="en-US"/>
        </w:rPr>
        <w:t>MSc</w:t>
      </w:r>
      <w:r w:rsidRPr="00D07E47">
        <w:rPr>
          <w:rFonts w:ascii="Times New Roman" w:hAnsi="Times New Roman" w:cs="Times New Roman"/>
          <w:b/>
        </w:rPr>
        <w:t xml:space="preserve"> </w:t>
      </w:r>
      <w:r w:rsidRPr="00D07E47">
        <w:rPr>
          <w:rFonts w:ascii="Times New Roman" w:hAnsi="Times New Roman" w:cs="Times New Roman"/>
          <w:b/>
          <w:lang w:val="en-US"/>
        </w:rPr>
        <w:t>in</w:t>
      </w:r>
      <w:r w:rsidRPr="00D07E47">
        <w:rPr>
          <w:rFonts w:ascii="Times New Roman" w:hAnsi="Times New Roman" w:cs="Times New Roman"/>
          <w:b/>
        </w:rPr>
        <w:t xml:space="preserve"> </w:t>
      </w:r>
      <w:r w:rsidRPr="00D07E47">
        <w:rPr>
          <w:rFonts w:ascii="Times New Roman" w:hAnsi="Times New Roman" w:cs="Times New Roman"/>
          <w:b/>
          <w:lang w:val="en-US"/>
        </w:rPr>
        <w:t>Information</w:t>
      </w:r>
      <w:r w:rsidRPr="00D07E47">
        <w:rPr>
          <w:rFonts w:ascii="Times New Roman" w:hAnsi="Times New Roman" w:cs="Times New Roman"/>
          <w:b/>
        </w:rPr>
        <w:t xml:space="preserve"> </w:t>
      </w:r>
      <w:r w:rsidRPr="00D07E47">
        <w:rPr>
          <w:rFonts w:ascii="Times New Roman" w:hAnsi="Times New Roman" w:cs="Times New Roman"/>
          <w:b/>
          <w:lang w:val="en-US"/>
        </w:rPr>
        <w:t>and</w:t>
      </w:r>
      <w:r w:rsidRPr="00D07E47">
        <w:rPr>
          <w:rFonts w:ascii="Times New Roman" w:hAnsi="Times New Roman" w:cs="Times New Roman"/>
          <w:b/>
        </w:rPr>
        <w:t xml:space="preserve"> </w:t>
      </w:r>
      <w:r w:rsidRPr="00D07E47">
        <w:rPr>
          <w:rFonts w:ascii="Times New Roman" w:hAnsi="Times New Roman" w:cs="Times New Roman"/>
          <w:b/>
          <w:lang w:val="en-US"/>
        </w:rPr>
        <w:t>Communication</w:t>
      </w:r>
      <w:r w:rsidRPr="00D07E47">
        <w:rPr>
          <w:rFonts w:ascii="Times New Roman" w:hAnsi="Times New Roman" w:cs="Times New Roman"/>
          <w:b/>
        </w:rPr>
        <w:t xml:space="preserve"> </w:t>
      </w:r>
      <w:r w:rsidRPr="00D07E47">
        <w:rPr>
          <w:rFonts w:ascii="Times New Roman" w:hAnsi="Times New Roman" w:cs="Times New Roman"/>
          <w:b/>
          <w:lang w:val="en-US"/>
        </w:rPr>
        <w:t>Technology</w:t>
      </w:r>
      <w:r w:rsidRPr="00D07E47">
        <w:rPr>
          <w:rFonts w:ascii="Times New Roman" w:hAnsi="Times New Roman" w:cs="Times New Roman"/>
          <w:b/>
        </w:rPr>
        <w:t xml:space="preserve"> </w:t>
      </w:r>
      <w:r w:rsidRPr="00D07E47">
        <w:rPr>
          <w:rFonts w:ascii="Times New Roman" w:hAnsi="Times New Roman" w:cs="Times New Roman"/>
          <w:b/>
          <w:lang w:val="en-US"/>
        </w:rPr>
        <w:t>Systems</w:t>
      </w:r>
      <w:r w:rsidRPr="00D07E47">
        <w:rPr>
          <w:rFonts w:ascii="Times New Roman" w:hAnsi="Times New Roman" w:cs="Times New Roman"/>
          <w:b/>
        </w:rPr>
        <w:t xml:space="preserve">, </w:t>
      </w:r>
      <w:r w:rsidRPr="00D07E47">
        <w:rPr>
          <w:rFonts w:ascii="Times New Roman" w:hAnsi="Times New Roman" w:cs="Times New Roman"/>
          <w:b/>
          <w:lang w:val="en-US"/>
        </w:rPr>
        <w:t>MSc</w:t>
      </w:r>
      <w:r w:rsidRPr="00D07E47">
        <w:rPr>
          <w:rFonts w:ascii="Times New Roman" w:hAnsi="Times New Roman" w:cs="Times New Roman"/>
          <w:b/>
        </w:rPr>
        <w:t xml:space="preserve"> </w:t>
      </w:r>
      <w:r w:rsidRPr="00D07E47">
        <w:rPr>
          <w:rFonts w:ascii="Times New Roman" w:hAnsi="Times New Roman" w:cs="Times New Roman"/>
          <w:b/>
          <w:lang w:val="en-US"/>
        </w:rPr>
        <w:t>in</w:t>
      </w:r>
      <w:r w:rsidRPr="00D07E47">
        <w:rPr>
          <w:rFonts w:ascii="Times New Roman" w:hAnsi="Times New Roman" w:cs="Times New Roman"/>
          <w:b/>
        </w:rPr>
        <w:t xml:space="preserve"> </w:t>
      </w:r>
      <w:r w:rsidRPr="00D07E47">
        <w:rPr>
          <w:rFonts w:ascii="Times New Roman" w:hAnsi="Times New Roman" w:cs="Times New Roman"/>
          <w:b/>
          <w:lang w:val="en-US"/>
        </w:rPr>
        <w:t>Energy</w:t>
      </w:r>
      <w:r w:rsidRPr="00D07E47">
        <w:rPr>
          <w:rFonts w:ascii="Times New Roman" w:hAnsi="Times New Roman" w:cs="Times New Roman"/>
          <w:b/>
        </w:rPr>
        <w:t xml:space="preserve"> </w:t>
      </w:r>
      <w:r w:rsidRPr="00D07E47">
        <w:rPr>
          <w:rFonts w:ascii="Times New Roman" w:hAnsi="Times New Roman" w:cs="Times New Roman"/>
          <w:b/>
          <w:lang w:val="en-US"/>
        </w:rPr>
        <w:t>Systems</w:t>
      </w:r>
      <w:r w:rsidRPr="00D07E47">
        <w:rPr>
          <w:rFonts w:ascii="Times New Roman" w:hAnsi="Times New Roman" w:cs="Times New Roman"/>
        </w:rPr>
        <w:t>.</w:t>
      </w:r>
    </w:p>
    <w:p w:rsidR="00DB2709" w:rsidRPr="00D07E47" w:rsidRDefault="00DB2709" w:rsidP="00DB2709">
      <w:pPr>
        <w:jc w:val="both"/>
        <w:rPr>
          <w:rFonts w:ascii="Times New Roman" w:hAnsi="Times New Roman" w:cs="Times New Roman"/>
        </w:rPr>
      </w:pPr>
    </w:p>
    <w:sectPr w:rsidR="00DB2709" w:rsidRPr="00D07E47" w:rsidSect="008F5F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09"/>
    <w:rsid w:val="00000C5F"/>
    <w:rsid w:val="00012107"/>
    <w:rsid w:val="000339F4"/>
    <w:rsid w:val="000946A6"/>
    <w:rsid w:val="00106517"/>
    <w:rsid w:val="00126554"/>
    <w:rsid w:val="001C4C2E"/>
    <w:rsid w:val="002101D0"/>
    <w:rsid w:val="002930B9"/>
    <w:rsid w:val="00295E08"/>
    <w:rsid w:val="002D2B06"/>
    <w:rsid w:val="0033388B"/>
    <w:rsid w:val="00343E2C"/>
    <w:rsid w:val="00344B45"/>
    <w:rsid w:val="003A029B"/>
    <w:rsid w:val="003B0C05"/>
    <w:rsid w:val="00430C4A"/>
    <w:rsid w:val="00432847"/>
    <w:rsid w:val="00460516"/>
    <w:rsid w:val="004D0D0F"/>
    <w:rsid w:val="004F6432"/>
    <w:rsid w:val="00533220"/>
    <w:rsid w:val="005647F9"/>
    <w:rsid w:val="006D0AEB"/>
    <w:rsid w:val="006E32D0"/>
    <w:rsid w:val="007F2DF1"/>
    <w:rsid w:val="008E525E"/>
    <w:rsid w:val="008F5FD2"/>
    <w:rsid w:val="008F72D6"/>
    <w:rsid w:val="00907644"/>
    <w:rsid w:val="00907831"/>
    <w:rsid w:val="00933480"/>
    <w:rsid w:val="00944750"/>
    <w:rsid w:val="00963D97"/>
    <w:rsid w:val="00982D1F"/>
    <w:rsid w:val="009925C7"/>
    <w:rsid w:val="00992CC8"/>
    <w:rsid w:val="009B1588"/>
    <w:rsid w:val="009F08AB"/>
    <w:rsid w:val="00A0404E"/>
    <w:rsid w:val="00A36A19"/>
    <w:rsid w:val="00A87BC0"/>
    <w:rsid w:val="00AD6D88"/>
    <w:rsid w:val="00AF46F2"/>
    <w:rsid w:val="00C6643C"/>
    <w:rsid w:val="00CB2422"/>
    <w:rsid w:val="00CC7059"/>
    <w:rsid w:val="00CE6769"/>
    <w:rsid w:val="00D07E47"/>
    <w:rsid w:val="00DB2709"/>
    <w:rsid w:val="00DD07C3"/>
    <w:rsid w:val="00E425F2"/>
    <w:rsid w:val="00E969EF"/>
    <w:rsid w:val="00EA3690"/>
    <w:rsid w:val="00EB542F"/>
    <w:rsid w:val="00EB6CF8"/>
    <w:rsid w:val="00EC1489"/>
    <w:rsid w:val="00F13014"/>
    <w:rsid w:val="00F83F3D"/>
    <w:rsid w:val="00FD4CDA"/>
    <w:rsid w:val="00FE4666"/>
    <w:rsid w:val="00FF6C6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148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B2709"/>
  </w:style>
  <w:style w:type="character" w:customStyle="1" w:styleId="Heading1Char">
    <w:name w:val="Heading 1 Char"/>
    <w:basedOn w:val="DefaultParagraphFont"/>
    <w:link w:val="Heading1"/>
    <w:uiPriority w:val="9"/>
    <w:rsid w:val="00EC1489"/>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unhideWhenUsed/>
    <w:rsid w:val="00EC1489"/>
    <w:rPr>
      <w:color w:val="0000FF"/>
      <w:u w:val="single"/>
    </w:rPr>
  </w:style>
  <w:style w:type="character" w:customStyle="1" w:styleId="atn">
    <w:name w:val="atn"/>
    <w:basedOn w:val="DefaultParagraphFont"/>
    <w:rsid w:val="00EC1489"/>
  </w:style>
  <w:style w:type="paragraph" w:styleId="BalloonText">
    <w:name w:val="Balloon Text"/>
    <w:basedOn w:val="Normal"/>
    <w:link w:val="BalloonTextChar"/>
    <w:uiPriority w:val="99"/>
    <w:semiHidden/>
    <w:unhideWhenUsed/>
    <w:rsid w:val="00EC1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89"/>
    <w:rPr>
      <w:rFonts w:ascii="Tahoma" w:hAnsi="Tahoma" w:cs="Tahoma"/>
      <w:sz w:val="16"/>
      <w:szCs w:val="16"/>
    </w:rPr>
  </w:style>
  <w:style w:type="paragraph" w:styleId="NormalWeb">
    <w:name w:val="Normal (Web)"/>
    <w:basedOn w:val="Normal"/>
    <w:uiPriority w:val="99"/>
    <w:semiHidden/>
    <w:unhideWhenUsed/>
    <w:rsid w:val="00295E08"/>
    <w:rPr>
      <w:rFonts w:ascii="Times New Roman" w:eastAsia="Calibr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148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B2709"/>
  </w:style>
  <w:style w:type="character" w:customStyle="1" w:styleId="Heading1Char">
    <w:name w:val="Heading 1 Char"/>
    <w:basedOn w:val="DefaultParagraphFont"/>
    <w:link w:val="Heading1"/>
    <w:uiPriority w:val="9"/>
    <w:rsid w:val="00EC1489"/>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unhideWhenUsed/>
    <w:rsid w:val="00EC1489"/>
    <w:rPr>
      <w:color w:val="0000FF"/>
      <w:u w:val="single"/>
    </w:rPr>
  </w:style>
  <w:style w:type="character" w:customStyle="1" w:styleId="atn">
    <w:name w:val="atn"/>
    <w:basedOn w:val="DefaultParagraphFont"/>
    <w:rsid w:val="00EC1489"/>
  </w:style>
  <w:style w:type="paragraph" w:styleId="BalloonText">
    <w:name w:val="Balloon Text"/>
    <w:basedOn w:val="Normal"/>
    <w:link w:val="BalloonTextChar"/>
    <w:uiPriority w:val="99"/>
    <w:semiHidden/>
    <w:unhideWhenUsed/>
    <w:rsid w:val="00EC1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89"/>
    <w:rPr>
      <w:rFonts w:ascii="Tahoma" w:hAnsi="Tahoma" w:cs="Tahoma"/>
      <w:sz w:val="16"/>
      <w:szCs w:val="16"/>
    </w:rPr>
  </w:style>
  <w:style w:type="paragraph" w:styleId="NormalWeb">
    <w:name w:val="Normal (Web)"/>
    <w:basedOn w:val="Normal"/>
    <w:uiPriority w:val="99"/>
    <w:semiHidden/>
    <w:unhideWhenUsed/>
    <w:rsid w:val="00295E08"/>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9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u.edu.gr" TargetMode="External"/><Relationship Id="rId3" Type="http://schemas.openxmlformats.org/officeDocument/2006/relationships/settings" Target="settings.xml"/><Relationship Id="rId7" Type="http://schemas.openxmlformats.org/officeDocument/2006/relationships/hyperlink" Target="http://www.ihu.edu.g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keting@ihu.edu.g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hu.edu.gr" TargetMode="External"/><Relationship Id="rId4" Type="http://schemas.openxmlformats.org/officeDocument/2006/relationships/webSettings" Target="webSettings.xml"/><Relationship Id="rId9" Type="http://schemas.openxmlformats.org/officeDocument/2006/relationships/hyperlink" Target="http://www.ihu.ed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621</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m.amanatidou</dc:creator>
  <cp:lastModifiedBy>Andromachi Savvidi</cp:lastModifiedBy>
  <cp:revision>11</cp:revision>
  <dcterms:created xsi:type="dcterms:W3CDTF">2013-04-11T06:38:00Z</dcterms:created>
  <dcterms:modified xsi:type="dcterms:W3CDTF">2013-04-12T10:27:00Z</dcterms:modified>
</cp:coreProperties>
</file>